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F82D3" w14:textId="77777777" w:rsidR="00F756D5" w:rsidRDefault="00F756D5" w:rsidP="00F756D5">
      <w:pPr>
        <w:autoSpaceDE w:val="0"/>
        <w:autoSpaceDN w:val="0"/>
        <w:jc w:val="right"/>
        <w:rPr>
          <w:rFonts w:hAnsi="ＭＳ ゴシック"/>
        </w:rPr>
      </w:pPr>
      <w:r>
        <w:rPr>
          <w:rFonts w:hAnsi="ＭＳ ゴシック" w:hint="eastAsia"/>
        </w:rPr>
        <w:t>西暦　　　　年　　月　　日</w:t>
      </w:r>
    </w:p>
    <w:p w14:paraId="6A4AA6E0" w14:textId="105E7938" w:rsidR="00F756D5" w:rsidRDefault="00F53986" w:rsidP="00F756D5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bookmarkStart w:id="0" w:name="_Hlk74570917"/>
      <w:r>
        <w:rPr>
          <w:rFonts w:hAnsi="ＭＳ ゴシック" w:hint="eastAsia"/>
          <w:spacing w:val="-20"/>
          <w:sz w:val="28"/>
          <w:szCs w:val="28"/>
        </w:rPr>
        <w:t>規程等からの</w:t>
      </w:r>
      <w:r w:rsidR="00F756D5">
        <w:rPr>
          <w:rFonts w:hAnsi="ＭＳ ゴシック" w:hint="eastAsia"/>
          <w:spacing w:val="-20"/>
          <w:sz w:val="28"/>
          <w:szCs w:val="28"/>
        </w:rPr>
        <w:t>重大な</w:t>
      </w:r>
      <w:r>
        <w:rPr>
          <w:rFonts w:hAnsi="ＭＳ ゴシック" w:hint="eastAsia"/>
          <w:spacing w:val="-20"/>
          <w:sz w:val="28"/>
          <w:szCs w:val="28"/>
        </w:rPr>
        <w:t>/継続的</w:t>
      </w:r>
      <w:r w:rsidRPr="009B6E34">
        <w:rPr>
          <w:rFonts w:hAnsi="ＭＳ ゴシック" w:hint="eastAsia"/>
          <w:spacing w:val="-20"/>
          <w:sz w:val="28"/>
          <w:szCs w:val="28"/>
        </w:rPr>
        <w:t>な</w:t>
      </w:r>
      <w:r w:rsidR="006D4F29" w:rsidRPr="009B6E34">
        <w:rPr>
          <w:rFonts w:hAnsi="ＭＳ ゴシック" w:hint="eastAsia"/>
          <w:spacing w:val="-20"/>
          <w:sz w:val="28"/>
          <w:szCs w:val="28"/>
        </w:rPr>
        <w:t>違反</w:t>
      </w:r>
      <w:r w:rsidR="00F756D5">
        <w:rPr>
          <w:rFonts w:hAnsi="ＭＳ ゴシック" w:hint="eastAsia"/>
          <w:spacing w:val="-20"/>
          <w:sz w:val="28"/>
          <w:szCs w:val="28"/>
        </w:rPr>
        <w:t>に関する報告書</w:t>
      </w:r>
      <w:bookmarkEnd w:id="0"/>
    </w:p>
    <w:p w14:paraId="4CF0D17E" w14:textId="6CB0BDFF" w:rsidR="00F756D5" w:rsidRDefault="00F756D5" w:rsidP="00F756D5">
      <w:pPr>
        <w:autoSpaceDE w:val="0"/>
        <w:autoSpaceDN w:val="0"/>
        <w:jc w:val="center"/>
        <w:rPr>
          <w:rFonts w:hAnsi="ＭＳ ゴシック"/>
          <w:spacing w:val="-20"/>
          <w:szCs w:val="21"/>
        </w:rPr>
      </w:pPr>
      <w:r>
        <w:rPr>
          <w:rFonts w:hAnsi="ＭＳ ゴシック" w:hint="eastAsia"/>
          <w:spacing w:val="-20"/>
          <w:szCs w:val="21"/>
        </w:rPr>
        <w:t>（緊急の危険回避の場合を除き、研究の実施に重大な影響を与え、又は被験者の危険を増大させるような逸脱</w:t>
      </w:r>
      <w:r w:rsidR="009B4818">
        <w:rPr>
          <w:rFonts w:hAnsi="ＭＳ ゴシック" w:hint="eastAsia"/>
          <w:spacing w:val="-20"/>
          <w:szCs w:val="21"/>
        </w:rPr>
        <w:t>や法令等からの不適合事例</w:t>
      </w:r>
      <w:r>
        <w:rPr>
          <w:rFonts w:hAnsi="ＭＳ ゴシック" w:hint="eastAsia"/>
          <w:spacing w:val="-20"/>
          <w:szCs w:val="21"/>
        </w:rPr>
        <w:t>）</w:t>
      </w:r>
    </w:p>
    <w:p w14:paraId="4DA19AC0" w14:textId="77777777" w:rsidR="00F756D5" w:rsidRDefault="00F756D5" w:rsidP="00F756D5">
      <w:pPr>
        <w:autoSpaceDE w:val="0"/>
        <w:autoSpaceDN w:val="0"/>
        <w:jc w:val="center"/>
        <w:rPr>
          <w:rFonts w:hAnsi="ＭＳ ゴシック"/>
          <w:spacing w:val="-20"/>
        </w:rPr>
      </w:pPr>
    </w:p>
    <w:p w14:paraId="15093934" w14:textId="77777777" w:rsidR="00BB09EB" w:rsidRDefault="00BB09EB" w:rsidP="00F756D5">
      <w:pPr>
        <w:tabs>
          <w:tab w:val="left" w:pos="3686"/>
        </w:tabs>
        <w:autoSpaceDE w:val="0"/>
        <w:autoSpaceDN w:val="0"/>
        <w:ind w:leftChars="100" w:left="210"/>
      </w:pPr>
      <w:r w:rsidRPr="00A01C20">
        <w:rPr>
          <w:rFonts w:hint="eastAsia"/>
        </w:rPr>
        <w:t>特定非営利活動法人臨床研究の倫理を考える会</w:t>
      </w:r>
    </w:p>
    <w:p w14:paraId="4BBA98A2" w14:textId="5FE39581" w:rsidR="00F756D5" w:rsidRDefault="009C4BDA" w:rsidP="00F756D5">
      <w:pPr>
        <w:tabs>
          <w:tab w:val="left" w:pos="3686"/>
        </w:tabs>
        <w:autoSpaceDE w:val="0"/>
        <w:autoSpaceDN w:val="0"/>
        <w:ind w:leftChars="100" w:left="210"/>
        <w:rPr>
          <w:rFonts w:hAnsi="ＭＳ ゴシック"/>
        </w:rPr>
      </w:pPr>
      <w:r>
        <w:rPr>
          <w:rFonts w:hAnsi="ＭＳ ゴシック" w:hint="eastAsia"/>
          <w:color w:val="FF0000"/>
        </w:rPr>
        <w:t>（</w:t>
      </w:r>
      <w:r w:rsidR="00F756D5">
        <w:rPr>
          <w:rFonts w:hAnsi="ＭＳ ゴシック" w:hint="eastAsia"/>
          <w:color w:val="FF0000"/>
        </w:rPr>
        <w:t>IRB</w:t>
      </w:r>
      <w:r>
        <w:rPr>
          <w:rFonts w:hAnsi="ＭＳ ゴシック" w:hint="eastAsia"/>
          <w:color w:val="FF0000"/>
        </w:rPr>
        <w:t>/</w:t>
      </w:r>
      <w:r w:rsidR="00F756D5">
        <w:rPr>
          <w:rFonts w:hAnsi="ＭＳ ゴシック" w:hint="eastAsia"/>
          <w:color w:val="FF0000"/>
        </w:rPr>
        <w:t>ERB/CRB</w:t>
      </w:r>
      <w:r>
        <w:rPr>
          <w:rFonts w:hAnsi="ＭＳ ゴシック" w:hint="eastAsia"/>
          <w:color w:val="FF0000"/>
        </w:rPr>
        <w:t>）</w:t>
      </w:r>
      <w:r w:rsidR="00F756D5">
        <w:rPr>
          <w:rFonts w:hAnsi="ＭＳ ゴシック" w:hint="eastAsia"/>
          <w:color w:val="FF0000"/>
        </w:rPr>
        <w:t xml:space="preserve">　</w:t>
      </w:r>
      <w:r w:rsidR="00F756D5">
        <w:rPr>
          <w:rFonts w:hAnsi="ＭＳ ゴシック" w:hint="eastAsia"/>
        </w:rPr>
        <w:t>委員長　殿</w:t>
      </w:r>
    </w:p>
    <w:p w14:paraId="507E535F" w14:textId="77777777" w:rsidR="00F756D5" w:rsidRDefault="00F756D5" w:rsidP="00F756D5">
      <w:pPr>
        <w:autoSpaceDE w:val="0"/>
        <w:autoSpaceDN w:val="0"/>
        <w:ind w:leftChars="2600" w:left="5460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>報告者</w:t>
      </w:r>
    </w:p>
    <w:p w14:paraId="19513928" w14:textId="77777777" w:rsidR="00F756D5" w:rsidRDefault="00F756D5" w:rsidP="00F756D5">
      <w:pPr>
        <w:autoSpaceDE w:val="0"/>
        <w:autoSpaceDN w:val="0"/>
        <w:ind w:leftChars="2700" w:left="5670"/>
        <w:rPr>
          <w:rFonts w:hAnsi="ＭＳ ゴシック"/>
        </w:rPr>
      </w:pPr>
      <w:r>
        <w:rPr>
          <w:rFonts w:hAnsi="ＭＳ ゴシック" w:hint="eastAsia"/>
        </w:rPr>
        <w:t>（所属・役職）</w:t>
      </w:r>
    </w:p>
    <w:p w14:paraId="5C0A7E9C" w14:textId="77777777" w:rsidR="00F756D5" w:rsidRDefault="00F756D5" w:rsidP="00F756D5">
      <w:pPr>
        <w:autoSpaceDE w:val="0"/>
        <w:autoSpaceDN w:val="0"/>
        <w:ind w:leftChars="2700" w:left="5670"/>
        <w:rPr>
          <w:rFonts w:hAnsi="ＭＳ ゴシック"/>
        </w:rPr>
      </w:pPr>
      <w:r>
        <w:rPr>
          <w:rFonts w:hAnsi="ＭＳ ゴシック" w:hint="eastAsia"/>
        </w:rPr>
        <w:t xml:space="preserve">（氏名）　　　　　</w:t>
      </w:r>
    </w:p>
    <w:p w14:paraId="19A800AA" w14:textId="77777777" w:rsidR="00F756D5" w:rsidRDefault="00F756D5" w:rsidP="00F756D5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5D2E3300" w14:textId="7496DC9C" w:rsidR="00F756D5" w:rsidRDefault="00F756D5" w:rsidP="00F756D5">
      <w:pPr>
        <w:autoSpaceDE w:val="0"/>
        <w:autoSpaceDN w:val="0"/>
        <w:ind w:firstLineChars="100" w:firstLine="210"/>
        <w:rPr>
          <w:rFonts w:hAnsi="ＭＳ ゴシック"/>
        </w:rPr>
      </w:pPr>
      <w:r>
        <w:rPr>
          <w:rFonts w:hAnsi="ＭＳ ゴシック" w:hint="eastAsia"/>
        </w:rPr>
        <w:t>下記の研究において、以下のとおり、被験者の緊急の危険を回避するためではなく、研究の実施に重大な影響を与え、又は被験者の危険を増大させるような</w:t>
      </w:r>
      <w:r w:rsidRPr="009C4BDA">
        <w:rPr>
          <w:rFonts w:hAnsi="ＭＳ ゴシック" w:hint="eastAsia"/>
        </w:rPr>
        <w:t>研究実施計画書／手順書等か</w:t>
      </w:r>
      <w:r>
        <w:rPr>
          <w:rFonts w:hAnsi="ＭＳ ゴシック" w:hint="eastAsia"/>
        </w:rPr>
        <w:t>らの逸脱、</w:t>
      </w:r>
      <w:r w:rsidR="009B4818">
        <w:rPr>
          <w:rFonts w:hAnsi="ＭＳ ゴシック" w:hint="eastAsia"/>
        </w:rPr>
        <w:t>不適合事例</w:t>
      </w:r>
      <w:r>
        <w:rPr>
          <w:rFonts w:hAnsi="ＭＳ ゴシック" w:hint="eastAsia"/>
        </w:rPr>
        <w:t>がありましたので報告いたしま</w:t>
      </w:r>
      <w:bookmarkStart w:id="1" w:name="_GoBack"/>
      <w:bookmarkEnd w:id="1"/>
      <w:r>
        <w:rPr>
          <w:rFonts w:hAnsi="ＭＳ ゴシック" w:hint="eastAsia"/>
        </w:rPr>
        <w:t>す。</w:t>
      </w:r>
    </w:p>
    <w:p w14:paraId="50677E83" w14:textId="77777777" w:rsidR="00F756D5" w:rsidRDefault="00F756D5" w:rsidP="00F756D5">
      <w:pPr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記</w:t>
      </w: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7462"/>
      </w:tblGrid>
      <w:tr w:rsidR="00F756D5" w14:paraId="1F7FFF00" w14:textId="77777777" w:rsidTr="00F756D5">
        <w:trPr>
          <w:trHeight w:hRule="exact" w:val="1048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6D3691" w14:textId="77777777" w:rsidR="00F756D5" w:rsidRDefault="00F756D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</w:t>
            </w:r>
            <w:commentRangeStart w:id="2"/>
            <w:r>
              <w:rPr>
                <w:rFonts w:hAnsi="ＭＳ ゴシック" w:hint="eastAsia"/>
                <w:sz w:val="20"/>
                <w:szCs w:val="20"/>
              </w:rPr>
              <w:t>課題名</w:t>
            </w:r>
            <w:commentRangeEnd w:id="2"/>
            <w:r w:rsidR="009B4818">
              <w:rPr>
                <w:rStyle w:val="a3"/>
              </w:rPr>
              <w:commentReference w:id="2"/>
            </w:r>
          </w:p>
        </w:tc>
        <w:tc>
          <w:tcPr>
            <w:tcW w:w="74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31D62" w14:textId="77777777" w:rsidR="00F756D5" w:rsidRDefault="00F756D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</w:p>
          <w:p w14:paraId="2B1B2819" w14:textId="77777777" w:rsidR="00F756D5" w:rsidRDefault="00F756D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  <w:p w14:paraId="4BDE0559" w14:textId="269AAB73" w:rsidR="00F756D5" w:rsidRDefault="00F756D5">
            <w:pPr>
              <w:autoSpaceDE w:val="0"/>
              <w:autoSpaceDN w:val="0"/>
              <w:snapToGrid w:val="0"/>
              <w:ind w:firstLineChars="300" w:firstLine="6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14:paraId="0C666A69" w14:textId="77777777" w:rsidR="00F756D5" w:rsidRDefault="00F756D5" w:rsidP="00F756D5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tbl>
      <w:tblPr>
        <w:tblW w:w="9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658"/>
      </w:tblGrid>
      <w:tr w:rsidR="00F756D5" w14:paraId="4C0BC674" w14:textId="77777777" w:rsidTr="00F756D5">
        <w:trPr>
          <w:trHeight w:hRule="exact" w:val="689"/>
          <w:jc w:val="center"/>
        </w:trPr>
        <w:tc>
          <w:tcPr>
            <w:tcW w:w="46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0CF597" w14:textId="77777777" w:rsidR="00F756D5" w:rsidRDefault="00F756D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逸脱の内容</w:t>
            </w:r>
          </w:p>
          <w:p w14:paraId="1C368B95" w14:textId="77777777" w:rsidR="00F756D5" w:rsidRDefault="00F756D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</w:t>
            </w:r>
            <w:r>
              <w:rPr>
                <w:rFonts w:hAnsi="ＭＳ ゴシック" w:hint="eastAsia"/>
                <w:sz w:val="16"/>
                <w:szCs w:val="20"/>
              </w:rPr>
              <w:t>資料名（添付する場合）を併記</w:t>
            </w:r>
            <w:r>
              <w:rPr>
                <w:rFonts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46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39591EA" w14:textId="77777777" w:rsidR="00F756D5" w:rsidRDefault="00F756D5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逸脱した理由等</w:t>
            </w:r>
          </w:p>
        </w:tc>
      </w:tr>
      <w:tr w:rsidR="00F756D5" w14:paraId="269502DA" w14:textId="77777777" w:rsidTr="00F756D5">
        <w:trPr>
          <w:trHeight w:hRule="exact" w:val="5083"/>
          <w:jc w:val="center"/>
        </w:trPr>
        <w:tc>
          <w:tcPr>
            <w:tcW w:w="46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7AC92123" w14:textId="77777777" w:rsidR="00F756D5" w:rsidRDefault="00F756D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14:paraId="1109231E" w14:textId="77777777" w:rsidR="00F756D5" w:rsidRDefault="00F756D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796BB33" w14:textId="77777777" w:rsidR="00973B55" w:rsidRDefault="00973B55"/>
    <w:sectPr w:rsidR="00973B5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山村 かをり" w:date="2021-03-25T13:14:00Z" w:initials="山村">
    <w:p w14:paraId="5A9A54AA" w14:textId="1011F111" w:rsidR="009B4818" w:rsidRDefault="009B481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研究に紐付かない事案はこの項目「斜線」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A54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A54AA" w16cid:durableId="24070B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DDB0C" w14:textId="77777777" w:rsidR="00AC3236" w:rsidRDefault="00AC3236" w:rsidP="006D4F29">
      <w:r>
        <w:separator/>
      </w:r>
    </w:p>
  </w:endnote>
  <w:endnote w:type="continuationSeparator" w:id="0">
    <w:p w14:paraId="27358A8B" w14:textId="77777777" w:rsidR="00AC3236" w:rsidRDefault="00AC3236" w:rsidP="006D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1B57B" w14:textId="77777777" w:rsidR="00AC3236" w:rsidRDefault="00AC3236" w:rsidP="006D4F29">
      <w:r>
        <w:separator/>
      </w:r>
    </w:p>
  </w:footnote>
  <w:footnote w:type="continuationSeparator" w:id="0">
    <w:p w14:paraId="4792C907" w14:textId="77777777" w:rsidR="00AC3236" w:rsidRDefault="00AC3236" w:rsidP="006D4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416E" w14:textId="41C83908" w:rsidR="006D4F29" w:rsidRDefault="009B6E34" w:rsidP="006D4F29">
    <w:pPr>
      <w:pStyle w:val="aa"/>
      <w:jc w:val="right"/>
    </w:pPr>
    <w:r>
      <w:rPr>
        <w:rFonts w:hint="eastAsia"/>
      </w:rPr>
      <w:t>HRPPガイダンス【研究者等向け】</w:t>
    </w:r>
    <w:r w:rsidR="006D4F29">
      <w:rPr>
        <w:rFonts w:hint="eastAsia"/>
      </w:rPr>
      <w:t>補足書式</w:t>
    </w:r>
    <w:r w:rsidR="00E665AF">
      <w:rPr>
        <w:rFonts w:hint="eastAsia"/>
      </w:rPr>
      <w:t>1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山村 かをり">
    <w15:presenceInfo w15:providerId="AD" w15:userId="S-1-5-21-2780496581-3147419785-1417535752-16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55"/>
    <w:rsid w:val="00083FDE"/>
    <w:rsid w:val="00520864"/>
    <w:rsid w:val="006D4F29"/>
    <w:rsid w:val="00973B55"/>
    <w:rsid w:val="009B4818"/>
    <w:rsid w:val="009B6E34"/>
    <w:rsid w:val="009C4BDA"/>
    <w:rsid w:val="00AC3236"/>
    <w:rsid w:val="00BB09EB"/>
    <w:rsid w:val="00E665AF"/>
    <w:rsid w:val="00EF5D64"/>
    <w:rsid w:val="00F53986"/>
    <w:rsid w:val="00F756D5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E34F6B"/>
  <w15:chartTrackingRefBased/>
  <w15:docId w15:val="{297EF21E-09FE-4FFE-8F0F-85DDBC1F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756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F756D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756D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756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F756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756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75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6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D4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4F29"/>
  </w:style>
  <w:style w:type="paragraph" w:styleId="ac">
    <w:name w:val="footer"/>
    <w:basedOn w:val="a"/>
    <w:link w:val="ad"/>
    <w:uiPriority w:val="99"/>
    <w:unhideWhenUsed/>
    <w:rsid w:val="006D4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4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>株式会社アイロムグループ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かをり</dc:creator>
  <cp:keywords/>
  <dc:description/>
  <cp:lastModifiedBy>辻 瑠音</cp:lastModifiedBy>
  <cp:revision>13</cp:revision>
  <dcterms:created xsi:type="dcterms:W3CDTF">2021-03-25T04:11:00Z</dcterms:created>
  <dcterms:modified xsi:type="dcterms:W3CDTF">2021-06-29T04:57:00Z</dcterms:modified>
</cp:coreProperties>
</file>