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3D92" w14:textId="7F26D022" w:rsidR="00312023" w:rsidRPr="006C28D5" w:rsidRDefault="00746678" w:rsidP="00261621">
      <w:pPr>
        <w:jc w:val="center"/>
        <w:rPr>
          <w:b/>
          <w:sz w:val="28"/>
          <w:szCs w:val="28"/>
        </w:rPr>
      </w:pPr>
      <w:r>
        <w:rPr>
          <w:rFonts w:hint="eastAsia"/>
          <w:b/>
          <w:sz w:val="28"/>
          <w:szCs w:val="28"/>
        </w:rPr>
        <w:t>再生医療等</w:t>
      </w:r>
      <w:r w:rsidR="00312023" w:rsidRPr="003423E4">
        <w:rPr>
          <w:rFonts w:hint="eastAsia"/>
          <w:b/>
          <w:sz w:val="28"/>
          <w:szCs w:val="28"/>
        </w:rPr>
        <w:t>審査</w:t>
      </w:r>
      <w:r w:rsidR="00312023" w:rsidRPr="006C28D5">
        <w:rPr>
          <w:rFonts w:hint="eastAsia"/>
          <w:b/>
          <w:sz w:val="28"/>
          <w:szCs w:val="28"/>
        </w:rPr>
        <w:t>委受託契約書</w:t>
      </w:r>
    </w:p>
    <w:p w14:paraId="3CD20DB0" w14:textId="77777777" w:rsidR="00312023" w:rsidRPr="006C28D5" w:rsidRDefault="00312023" w:rsidP="00261621"/>
    <w:p w14:paraId="6163F852" w14:textId="11539B80" w:rsidR="00312023" w:rsidRPr="006C28D5" w:rsidRDefault="005B0BCF" w:rsidP="00AE0778">
      <w:pPr>
        <w:topLinePunct/>
        <w:jc w:val="left"/>
      </w:pPr>
      <w:r w:rsidRPr="006C28D5">
        <w:rPr>
          <w:rFonts w:hint="eastAsia"/>
        </w:rPr>
        <w:t>【</w:t>
      </w:r>
      <w:r w:rsidR="002C4F96" w:rsidRPr="002C4F96">
        <w:rPr>
          <w:rFonts w:hint="eastAsia"/>
        </w:rPr>
        <w:t>再生医療提供機関</w:t>
      </w:r>
      <w:r w:rsidR="00A2142F">
        <w:rPr>
          <w:rFonts w:hint="eastAsia"/>
        </w:rPr>
        <w:t>名称</w:t>
      </w:r>
      <w:r w:rsidRPr="006C28D5">
        <w:rPr>
          <w:rFonts w:hint="eastAsia"/>
        </w:rPr>
        <w:t>】</w:t>
      </w:r>
      <w:r w:rsidR="00BE1E8D" w:rsidRPr="006C28D5">
        <w:rPr>
          <w:rFonts w:hint="eastAsia"/>
        </w:rPr>
        <w:t>（以下、「甲」という）と特定非営利活動法人臨床研究の倫理を考える会（以下、「乙」という）は、</w:t>
      </w:r>
      <w:r w:rsidR="00746678">
        <w:rPr>
          <w:rFonts w:hint="eastAsia"/>
        </w:rPr>
        <w:t>再生医療等</w:t>
      </w:r>
      <w:r w:rsidR="003A4CB9" w:rsidRPr="006C28D5">
        <w:rPr>
          <w:rFonts w:hint="eastAsia"/>
        </w:rPr>
        <w:t>審査</w:t>
      </w:r>
      <w:r w:rsidR="007B0F69">
        <w:rPr>
          <w:rFonts w:hint="eastAsia"/>
        </w:rPr>
        <w:t>業務</w:t>
      </w:r>
      <w:r w:rsidR="00CD389F" w:rsidRPr="006C28D5">
        <w:rPr>
          <w:rFonts w:hint="eastAsia"/>
        </w:rPr>
        <w:t>の委受託に関し</w:t>
      </w:r>
      <w:r w:rsidR="00BE1E8D" w:rsidRPr="006C28D5">
        <w:rPr>
          <w:rFonts w:hint="eastAsia"/>
        </w:rPr>
        <w:t>、</w:t>
      </w:r>
      <w:r w:rsidR="003A4CB9" w:rsidRPr="006C28D5">
        <w:rPr>
          <w:rFonts w:hint="eastAsia"/>
        </w:rPr>
        <w:t>次</w:t>
      </w:r>
      <w:r w:rsidR="00BE1E8D" w:rsidRPr="006C28D5">
        <w:rPr>
          <w:rFonts w:hint="eastAsia"/>
        </w:rPr>
        <w:t>の</w:t>
      </w:r>
      <w:r w:rsidR="00CD389F" w:rsidRPr="006C28D5">
        <w:rPr>
          <w:rFonts w:hint="eastAsia"/>
        </w:rPr>
        <w:t>とおり</w:t>
      </w:r>
      <w:r w:rsidR="00BE1E8D" w:rsidRPr="006C28D5">
        <w:rPr>
          <w:rFonts w:hint="eastAsia"/>
        </w:rPr>
        <w:t>契約</w:t>
      </w:r>
      <w:r w:rsidR="00082898" w:rsidRPr="006C28D5">
        <w:rPr>
          <w:rFonts w:hint="eastAsia"/>
        </w:rPr>
        <w:t>（以下、「本契約」という）</w:t>
      </w:r>
      <w:r w:rsidR="00BE1E8D" w:rsidRPr="006C28D5">
        <w:rPr>
          <w:rFonts w:hint="eastAsia"/>
        </w:rPr>
        <w:t>を締結する。</w:t>
      </w:r>
    </w:p>
    <w:p w14:paraId="533A4465" w14:textId="77777777" w:rsidR="000B42FA" w:rsidRPr="00C9078D" w:rsidRDefault="000B42FA" w:rsidP="00AE0778">
      <w:pPr>
        <w:topLinePunct/>
      </w:pPr>
    </w:p>
    <w:p w14:paraId="7D5EB207" w14:textId="4E9E7220" w:rsidR="00BB2836" w:rsidRPr="006C28D5" w:rsidRDefault="00720712" w:rsidP="00AE0778">
      <w:pPr>
        <w:tabs>
          <w:tab w:val="left" w:pos="945"/>
        </w:tabs>
        <w:topLinePunct/>
      </w:pPr>
      <w:r w:rsidRPr="006C28D5">
        <w:rPr>
          <w:rFonts w:hint="eastAsia"/>
        </w:rPr>
        <w:t>第1条</w:t>
      </w:r>
      <w:r w:rsidRPr="006C28D5">
        <w:tab/>
      </w:r>
      <w:r w:rsidR="007B0F69">
        <w:rPr>
          <w:rFonts w:hint="eastAsia"/>
        </w:rPr>
        <w:t>（</w:t>
      </w:r>
      <w:r w:rsidR="00746678">
        <w:rPr>
          <w:rFonts w:hint="eastAsia"/>
        </w:rPr>
        <w:t>再生医療等</w:t>
      </w:r>
      <w:r w:rsidR="007B0F69">
        <w:rPr>
          <w:rFonts w:hint="eastAsia"/>
        </w:rPr>
        <w:t>審査業務の内容）</w:t>
      </w:r>
    </w:p>
    <w:p w14:paraId="01E8EAFA" w14:textId="2B99A8FA" w:rsidR="00295FA3" w:rsidRDefault="00D00B74" w:rsidP="00FB664C">
      <w:pPr>
        <w:pStyle w:val="ae"/>
        <w:topLinePunct/>
        <w:ind w:leftChars="300" w:left="630"/>
      </w:pPr>
      <w:r>
        <w:rPr>
          <w:rFonts w:hint="eastAsia"/>
        </w:rPr>
        <w:t>甲が実施</w:t>
      </w:r>
      <w:r w:rsidR="00625B60">
        <w:rPr>
          <w:rFonts w:hint="eastAsia"/>
        </w:rPr>
        <w:t>する</w:t>
      </w:r>
      <w:r w:rsidR="00296B13">
        <w:rPr>
          <w:rFonts w:hint="eastAsia"/>
        </w:rPr>
        <w:t>再生医療等提供計画</w:t>
      </w:r>
      <w:r w:rsidR="00295FA3">
        <w:rPr>
          <w:rFonts w:hint="eastAsia"/>
        </w:rPr>
        <w:t>は、次のとおりである。</w:t>
      </w:r>
    </w:p>
    <w:tbl>
      <w:tblPr>
        <w:tblStyle w:val="af1"/>
        <w:tblW w:w="0" w:type="auto"/>
        <w:tblInd w:w="630" w:type="dxa"/>
        <w:tblLook w:val="04A0" w:firstRow="1" w:lastRow="0" w:firstColumn="1" w:lastColumn="0" w:noHBand="0" w:noVBand="1"/>
      </w:tblPr>
      <w:tblGrid>
        <w:gridCol w:w="1492"/>
        <w:gridCol w:w="6938"/>
      </w:tblGrid>
      <w:tr w:rsidR="00295FA3" w14:paraId="56384F72" w14:textId="77777777" w:rsidTr="00DF259F">
        <w:tc>
          <w:tcPr>
            <w:tcW w:w="1492" w:type="dxa"/>
          </w:tcPr>
          <w:p w14:paraId="454CD8AC" w14:textId="73CA18D0" w:rsidR="00296B13" w:rsidRDefault="00296B13" w:rsidP="00E526D8">
            <w:pPr>
              <w:pStyle w:val="ae"/>
              <w:topLinePunct/>
              <w:ind w:leftChars="0" w:left="0"/>
            </w:pPr>
            <w:r>
              <w:rPr>
                <w:rFonts w:hint="eastAsia"/>
              </w:rPr>
              <w:t>再生医療等</w:t>
            </w:r>
          </w:p>
          <w:p w14:paraId="25675E35" w14:textId="79F84A71" w:rsidR="00295FA3" w:rsidRDefault="00296B13" w:rsidP="00E526D8">
            <w:pPr>
              <w:pStyle w:val="ae"/>
              <w:topLinePunct/>
              <w:ind w:leftChars="0" w:left="0"/>
            </w:pPr>
            <w:r>
              <w:rPr>
                <w:rFonts w:hint="eastAsia"/>
              </w:rPr>
              <w:t>提供計画</w:t>
            </w:r>
            <w:r w:rsidR="00295FA3" w:rsidRPr="002E0C14">
              <w:rPr>
                <w:rFonts w:hint="eastAsia"/>
              </w:rPr>
              <w:t>名称</w:t>
            </w:r>
          </w:p>
        </w:tc>
        <w:tc>
          <w:tcPr>
            <w:tcW w:w="6938" w:type="dxa"/>
            <w:vAlign w:val="center"/>
          </w:tcPr>
          <w:p w14:paraId="0995E329" w14:textId="77777777" w:rsidR="00295FA3" w:rsidRDefault="00295FA3" w:rsidP="00DF259F">
            <w:pPr>
              <w:pStyle w:val="ae"/>
              <w:topLinePunct/>
              <w:ind w:leftChars="0" w:left="0"/>
            </w:pPr>
          </w:p>
        </w:tc>
      </w:tr>
    </w:tbl>
    <w:p w14:paraId="752639C1" w14:textId="42DAE311" w:rsidR="00FB664C" w:rsidRDefault="00295FA3" w:rsidP="00295FA3">
      <w:pPr>
        <w:pStyle w:val="ae"/>
        <w:numPr>
          <w:ilvl w:val="0"/>
          <w:numId w:val="17"/>
        </w:numPr>
        <w:topLinePunct/>
        <w:ind w:leftChars="100" w:left="630" w:hangingChars="200"/>
      </w:pPr>
      <w:r w:rsidRPr="006C28D5">
        <w:rPr>
          <w:rFonts w:hint="eastAsia"/>
        </w:rPr>
        <w:t>甲は、</w:t>
      </w:r>
      <w:r>
        <w:rPr>
          <w:rFonts w:hint="eastAsia"/>
        </w:rPr>
        <w:t>前項の</w:t>
      </w:r>
      <w:r w:rsidR="00296B13">
        <w:rPr>
          <w:rFonts w:hint="eastAsia"/>
        </w:rPr>
        <w:t>再生医療等提供計画</w:t>
      </w:r>
      <w:r w:rsidR="00625B60" w:rsidRPr="00625B60">
        <w:rPr>
          <w:rFonts w:hint="eastAsia"/>
        </w:rPr>
        <w:t>に</w:t>
      </w:r>
      <w:r w:rsidR="00625B60">
        <w:rPr>
          <w:rFonts w:hint="eastAsia"/>
        </w:rPr>
        <w:t>ついて</w:t>
      </w:r>
      <w:r w:rsidR="00AC6D18">
        <w:rPr>
          <w:rFonts w:hint="eastAsia"/>
        </w:rPr>
        <w:t>、</w:t>
      </w:r>
      <w:r w:rsidR="000D46E1" w:rsidRPr="007E1694">
        <w:rPr>
          <w:rFonts w:hint="eastAsia"/>
        </w:rPr>
        <w:t>審査業務</w:t>
      </w:r>
      <w:r w:rsidR="00625B60">
        <w:rPr>
          <w:rFonts w:hint="eastAsia"/>
        </w:rPr>
        <w:t>（以下、「審査」という）</w:t>
      </w:r>
      <w:r w:rsidR="000D46E1" w:rsidRPr="006C28D5">
        <w:rPr>
          <w:rFonts w:hint="eastAsia"/>
        </w:rPr>
        <w:t>を</w:t>
      </w:r>
      <w:r w:rsidR="004B6921">
        <w:rPr>
          <w:rFonts w:hint="eastAsia"/>
        </w:rPr>
        <w:t>再生医療法第26条に基づき</w:t>
      </w:r>
      <w:r w:rsidR="000D46E1" w:rsidRPr="006C28D5">
        <w:rPr>
          <w:rFonts w:hint="eastAsia"/>
        </w:rPr>
        <w:t>乙</w:t>
      </w:r>
      <w:r w:rsidR="000C5E68">
        <w:rPr>
          <w:rFonts w:hint="eastAsia"/>
        </w:rPr>
        <w:t>が</w:t>
      </w:r>
      <w:r w:rsidR="000D46E1" w:rsidRPr="006C28D5">
        <w:rPr>
          <w:rFonts w:hint="eastAsia"/>
        </w:rPr>
        <w:t>設置する</w:t>
      </w:r>
      <w:r w:rsidR="00DA2BA8">
        <w:rPr>
          <w:rFonts w:hint="eastAsia"/>
        </w:rPr>
        <w:t>ＨＵＲＥＣＳ</w:t>
      </w:r>
      <w:r w:rsidR="00D36112">
        <w:rPr>
          <w:rFonts w:hint="eastAsia"/>
        </w:rPr>
        <w:t>認定</w:t>
      </w:r>
      <w:r w:rsidR="004B6921">
        <w:rPr>
          <w:rFonts w:hint="eastAsia"/>
        </w:rPr>
        <w:t>再生医療等</w:t>
      </w:r>
      <w:r w:rsidR="00053F6F" w:rsidRPr="00295FA3">
        <w:t>委員会</w:t>
      </w:r>
      <w:r w:rsidR="000D46E1" w:rsidRPr="006C28D5">
        <w:rPr>
          <w:rFonts w:hint="eastAsia"/>
        </w:rPr>
        <w:t>（以下、「</w:t>
      </w:r>
      <w:r w:rsidR="000D46E1" w:rsidRPr="00CA3340">
        <w:rPr>
          <w:rFonts w:hint="eastAsia"/>
        </w:rPr>
        <w:t>委員会</w:t>
      </w:r>
      <w:r w:rsidR="000D46E1" w:rsidRPr="006C28D5">
        <w:rPr>
          <w:rFonts w:hint="eastAsia"/>
        </w:rPr>
        <w:t>」という）に委託し、乙は、これを受託する。</w:t>
      </w:r>
    </w:p>
    <w:p w14:paraId="2879D59F" w14:textId="2B5F8998" w:rsidR="00BB2836" w:rsidRDefault="007B5CCD" w:rsidP="00CD13F0">
      <w:pPr>
        <w:pStyle w:val="ae"/>
        <w:numPr>
          <w:ilvl w:val="0"/>
          <w:numId w:val="17"/>
        </w:numPr>
        <w:topLinePunct/>
        <w:ind w:leftChars="100" w:left="630" w:hangingChars="200"/>
      </w:pPr>
      <w:r w:rsidRPr="006C28D5">
        <w:rPr>
          <w:rFonts w:hint="eastAsia"/>
        </w:rPr>
        <w:t>乙は、天災その他やむを得ない事由を除き、</w:t>
      </w:r>
      <w:r w:rsidR="00296B13">
        <w:rPr>
          <w:rFonts w:hint="eastAsia"/>
        </w:rPr>
        <w:t>再生医療等提供計画</w:t>
      </w:r>
      <w:r w:rsidRPr="006C28D5">
        <w:rPr>
          <w:rFonts w:hint="eastAsia"/>
        </w:rPr>
        <w:t>の開始から終了に至るまで</w:t>
      </w:r>
      <w:r w:rsidR="00216BEE">
        <w:rPr>
          <w:rFonts w:hint="eastAsia"/>
        </w:rPr>
        <w:t>、中立かつ公正で</w:t>
      </w:r>
      <w:r w:rsidRPr="006C28D5">
        <w:rPr>
          <w:rFonts w:hint="eastAsia"/>
        </w:rPr>
        <w:t>一貫性のある</w:t>
      </w:r>
      <w:r w:rsidR="007B5B42" w:rsidRPr="006C28D5">
        <w:rPr>
          <w:rFonts w:hint="eastAsia"/>
        </w:rPr>
        <w:t>審査</w:t>
      </w:r>
      <w:r w:rsidRPr="006C28D5">
        <w:rPr>
          <w:rFonts w:hint="eastAsia"/>
        </w:rPr>
        <w:t>を行う。</w:t>
      </w:r>
    </w:p>
    <w:p w14:paraId="09C6CCE5" w14:textId="77777777" w:rsidR="00BB2836" w:rsidRPr="006C28D5" w:rsidRDefault="00BB2836" w:rsidP="00AE0778">
      <w:pPr>
        <w:tabs>
          <w:tab w:val="left" w:pos="945"/>
        </w:tabs>
        <w:topLinePunct/>
      </w:pPr>
    </w:p>
    <w:p w14:paraId="2AAF1D72" w14:textId="075BFDA9" w:rsidR="000D46E1" w:rsidRPr="006C28D5" w:rsidRDefault="000D46E1" w:rsidP="000D46E1">
      <w:pPr>
        <w:tabs>
          <w:tab w:val="left" w:pos="945"/>
        </w:tabs>
        <w:topLinePunct/>
      </w:pPr>
      <w:r w:rsidRPr="006C28D5">
        <w:rPr>
          <w:rFonts w:hint="eastAsia"/>
        </w:rPr>
        <w:t>第</w:t>
      </w:r>
      <w:r w:rsidR="00767CD0" w:rsidRPr="006C28D5">
        <w:t>2</w:t>
      </w:r>
      <w:r w:rsidRPr="006C28D5">
        <w:rPr>
          <w:rFonts w:hint="eastAsia"/>
        </w:rPr>
        <w:t>条</w:t>
      </w:r>
      <w:r w:rsidRPr="006C28D5">
        <w:tab/>
      </w:r>
      <w:r w:rsidR="00CA3340">
        <w:rPr>
          <w:rFonts w:hint="eastAsia"/>
        </w:rPr>
        <w:t>（委員会の</w:t>
      </w:r>
      <w:r w:rsidR="006C5C0A">
        <w:rPr>
          <w:rFonts w:hint="eastAsia"/>
        </w:rPr>
        <w:t>名称、</w:t>
      </w:r>
      <w:r w:rsidR="00CA3340">
        <w:rPr>
          <w:rFonts w:hint="eastAsia"/>
        </w:rPr>
        <w:t>設置者及び所在地）</w:t>
      </w:r>
    </w:p>
    <w:p w14:paraId="63B8C419" w14:textId="605807CC" w:rsidR="007F6F54" w:rsidRDefault="007F6F54" w:rsidP="00B0573F">
      <w:pPr>
        <w:pStyle w:val="ae"/>
        <w:topLinePunct/>
        <w:ind w:leftChars="300" w:left="630"/>
      </w:pPr>
      <w:r w:rsidRPr="00CD13F0">
        <w:rPr>
          <w:rFonts w:hint="eastAsia"/>
        </w:rPr>
        <w:t>委員会の設置者及び所在地は</w:t>
      </w:r>
      <w:r w:rsidR="000C5E68" w:rsidRPr="00CD13F0">
        <w:rPr>
          <w:rFonts w:hint="eastAsia"/>
        </w:rPr>
        <w:t>、</w:t>
      </w:r>
      <w:r w:rsidRPr="00CD13F0">
        <w:rPr>
          <w:rFonts w:hint="eastAsia"/>
        </w:rPr>
        <w:t>次のとおり</w:t>
      </w:r>
      <w:r w:rsidR="000C5E68" w:rsidRPr="00CD13F0">
        <w:rPr>
          <w:rFonts w:hint="eastAsia"/>
        </w:rPr>
        <w:t>である</w:t>
      </w:r>
      <w:r w:rsidRPr="00CD13F0">
        <w:rPr>
          <w:rFonts w:hint="eastAsia"/>
        </w:rPr>
        <w:t>。</w:t>
      </w:r>
    </w:p>
    <w:tbl>
      <w:tblPr>
        <w:tblStyle w:val="af1"/>
        <w:tblW w:w="0" w:type="auto"/>
        <w:tblInd w:w="630" w:type="dxa"/>
        <w:tblLook w:val="04A0" w:firstRow="1" w:lastRow="0" w:firstColumn="1" w:lastColumn="0" w:noHBand="0" w:noVBand="1"/>
      </w:tblPr>
      <w:tblGrid>
        <w:gridCol w:w="1350"/>
        <w:gridCol w:w="7080"/>
      </w:tblGrid>
      <w:tr w:rsidR="00B0573F" w14:paraId="4CDC4815" w14:textId="77777777" w:rsidTr="00CD13F0">
        <w:tc>
          <w:tcPr>
            <w:tcW w:w="1350" w:type="dxa"/>
          </w:tcPr>
          <w:p w14:paraId="6DAC03B7" w14:textId="2363AE04" w:rsidR="00B0573F" w:rsidRDefault="006C5C0A" w:rsidP="00B0573F">
            <w:pPr>
              <w:pStyle w:val="ae"/>
              <w:topLinePunct/>
              <w:ind w:leftChars="0" w:left="0"/>
            </w:pPr>
            <w:r>
              <w:rPr>
                <w:rFonts w:asciiTheme="minorEastAsia" w:eastAsiaTheme="minorEastAsia" w:hAnsiTheme="minorEastAsia" w:hint="eastAsia"/>
                <w:szCs w:val="21"/>
              </w:rPr>
              <w:t>名称</w:t>
            </w:r>
          </w:p>
        </w:tc>
        <w:tc>
          <w:tcPr>
            <w:tcW w:w="7080" w:type="dxa"/>
          </w:tcPr>
          <w:p w14:paraId="7B176DCD" w14:textId="0B2E5F2B" w:rsidR="00B0573F" w:rsidRPr="00294C33" w:rsidRDefault="00DA2BA8" w:rsidP="00687D66">
            <w:r w:rsidRPr="00DA2BA8">
              <w:rPr>
                <w:rFonts w:hint="eastAsia"/>
              </w:rPr>
              <w:t>ＨＵＲＥＣＳ</w:t>
            </w:r>
            <w:r w:rsidR="00D36112" w:rsidRPr="00687D66">
              <w:rPr>
                <w:rFonts w:hint="eastAsia"/>
              </w:rPr>
              <w:t>認定</w:t>
            </w:r>
            <w:r w:rsidR="006C5C0A" w:rsidRPr="00687D66">
              <w:rPr>
                <w:rFonts w:hint="eastAsia"/>
              </w:rPr>
              <w:t>再生医療等委員会</w:t>
            </w:r>
          </w:p>
        </w:tc>
      </w:tr>
      <w:tr w:rsidR="006C5C0A" w14:paraId="461469D6" w14:textId="77777777" w:rsidTr="00CD13F0">
        <w:tc>
          <w:tcPr>
            <w:tcW w:w="1350" w:type="dxa"/>
          </w:tcPr>
          <w:p w14:paraId="5C7A7410" w14:textId="27242059" w:rsidR="006C5C0A" w:rsidRPr="007F6F54" w:rsidRDefault="006C5C0A" w:rsidP="006C5C0A">
            <w:pPr>
              <w:pStyle w:val="ae"/>
              <w:topLinePunct/>
              <w:ind w:leftChars="0" w:left="0"/>
              <w:rPr>
                <w:rFonts w:asciiTheme="minorEastAsia" w:eastAsiaTheme="minorEastAsia" w:hAnsiTheme="minorEastAsia"/>
                <w:szCs w:val="21"/>
              </w:rPr>
            </w:pPr>
            <w:r w:rsidRPr="007F6F54">
              <w:rPr>
                <w:rFonts w:asciiTheme="minorEastAsia" w:eastAsiaTheme="minorEastAsia" w:hAnsiTheme="minorEastAsia" w:hint="eastAsia"/>
                <w:szCs w:val="21"/>
              </w:rPr>
              <w:t>設置者</w:t>
            </w:r>
          </w:p>
        </w:tc>
        <w:tc>
          <w:tcPr>
            <w:tcW w:w="7080" w:type="dxa"/>
          </w:tcPr>
          <w:p w14:paraId="60C37961" w14:textId="36543BD9" w:rsidR="006C5C0A" w:rsidRPr="007A7BCE" w:rsidRDefault="006C5C0A" w:rsidP="006C5C0A">
            <w:pPr>
              <w:pStyle w:val="ae"/>
              <w:topLinePunct/>
              <w:ind w:leftChars="0" w:left="0"/>
              <w:rPr>
                <w:rFonts w:asciiTheme="minorHAnsi" w:eastAsiaTheme="minorEastAsia" w:hAnsiTheme="minorHAnsi"/>
              </w:rPr>
            </w:pPr>
            <w:r w:rsidRPr="007A7BCE">
              <w:rPr>
                <w:rFonts w:asciiTheme="minorHAnsi" w:eastAsiaTheme="minorEastAsia" w:hAnsiTheme="minorHAnsi"/>
              </w:rPr>
              <w:t>特定非営利活動法人臨床研究の倫理を考える会</w:t>
            </w:r>
            <w:r>
              <w:rPr>
                <w:rFonts w:asciiTheme="minorHAnsi" w:eastAsiaTheme="minorEastAsia" w:hAnsiTheme="minorHAnsi" w:hint="eastAsia"/>
              </w:rPr>
              <w:t xml:space="preserve">　理事長　</w:t>
            </w:r>
            <w:r w:rsidRPr="004D3FB5">
              <w:rPr>
                <w:rFonts w:asciiTheme="minorEastAsia" w:eastAsiaTheme="minorEastAsia" w:hAnsiTheme="minorEastAsia"/>
                <w:bCs/>
                <w:szCs w:val="21"/>
              </w:rPr>
              <w:t>橋爪 敬三</w:t>
            </w:r>
          </w:p>
        </w:tc>
      </w:tr>
      <w:tr w:rsidR="006C5C0A" w14:paraId="2BFF4BEB" w14:textId="77777777" w:rsidTr="00CD13F0">
        <w:tc>
          <w:tcPr>
            <w:tcW w:w="1350" w:type="dxa"/>
          </w:tcPr>
          <w:p w14:paraId="39C63C26" w14:textId="07C33B6F" w:rsidR="006C5C0A" w:rsidRDefault="006C5C0A" w:rsidP="006C5C0A">
            <w:pPr>
              <w:pStyle w:val="ae"/>
              <w:topLinePunct/>
              <w:ind w:leftChars="0" w:left="0"/>
            </w:pPr>
            <w:r w:rsidRPr="007F6F54">
              <w:rPr>
                <w:rFonts w:asciiTheme="minorEastAsia" w:eastAsiaTheme="minorEastAsia" w:hAnsiTheme="minorEastAsia" w:hint="eastAsia"/>
                <w:szCs w:val="21"/>
              </w:rPr>
              <w:t>所在地</w:t>
            </w:r>
          </w:p>
        </w:tc>
        <w:tc>
          <w:tcPr>
            <w:tcW w:w="7080" w:type="dxa"/>
          </w:tcPr>
          <w:p w14:paraId="04FE5493" w14:textId="5AA9A550" w:rsidR="006C5C0A" w:rsidRDefault="006C5C0A" w:rsidP="006C5C0A">
            <w:pPr>
              <w:pStyle w:val="ae"/>
              <w:topLinePunct/>
              <w:ind w:leftChars="0" w:left="0"/>
            </w:pPr>
            <w:r w:rsidRPr="002001B6">
              <w:rPr>
                <w:rFonts w:asciiTheme="minorEastAsia" w:eastAsiaTheme="minorEastAsia" w:hAnsiTheme="minorEastAsia" w:hint="eastAsia"/>
                <w:szCs w:val="21"/>
              </w:rPr>
              <w:t>東京都中央区京橋二丁目2番1号</w:t>
            </w:r>
          </w:p>
        </w:tc>
      </w:tr>
    </w:tbl>
    <w:p w14:paraId="5534A8D6" w14:textId="77777777" w:rsidR="00925256" w:rsidRPr="006C28D5" w:rsidRDefault="00925256" w:rsidP="000D46E1">
      <w:pPr>
        <w:tabs>
          <w:tab w:val="left" w:pos="945"/>
        </w:tabs>
        <w:topLinePunct/>
      </w:pPr>
    </w:p>
    <w:p w14:paraId="603DFE38" w14:textId="12E6934B" w:rsidR="003A4CB9" w:rsidRPr="00246465" w:rsidRDefault="003A4CB9" w:rsidP="003A4CB9">
      <w:pPr>
        <w:tabs>
          <w:tab w:val="left" w:pos="945"/>
        </w:tabs>
        <w:topLinePunct/>
      </w:pPr>
      <w:r w:rsidRPr="006C28D5">
        <w:rPr>
          <w:rFonts w:hint="eastAsia"/>
        </w:rPr>
        <w:t>第</w:t>
      </w:r>
      <w:r w:rsidR="00666763" w:rsidRPr="006C28D5">
        <w:t>3</w:t>
      </w:r>
      <w:r w:rsidRPr="006C28D5">
        <w:rPr>
          <w:rFonts w:hint="eastAsia"/>
        </w:rPr>
        <w:t>条</w:t>
      </w:r>
      <w:r w:rsidRPr="006C28D5">
        <w:tab/>
      </w:r>
      <w:r w:rsidR="00D70915">
        <w:rPr>
          <w:rFonts w:hint="eastAsia"/>
        </w:rPr>
        <w:t>（</w:t>
      </w:r>
      <w:r w:rsidRPr="00246465">
        <w:rPr>
          <w:rFonts w:hint="eastAsia"/>
        </w:rPr>
        <w:t>審査</w:t>
      </w:r>
      <w:r w:rsidR="00F8277D" w:rsidRPr="00246465">
        <w:rPr>
          <w:rFonts w:hint="eastAsia"/>
        </w:rPr>
        <w:t>に係る業務</w:t>
      </w:r>
      <w:r w:rsidRPr="00246465">
        <w:rPr>
          <w:rFonts w:hint="eastAsia"/>
        </w:rPr>
        <w:t>の手順</w:t>
      </w:r>
      <w:r w:rsidR="00D70915">
        <w:rPr>
          <w:rFonts w:hint="eastAsia"/>
        </w:rPr>
        <w:t>）</w:t>
      </w:r>
    </w:p>
    <w:p w14:paraId="454E9A70" w14:textId="75D4B348" w:rsidR="007900A0" w:rsidRPr="00246465" w:rsidRDefault="007900A0" w:rsidP="00CD13F0">
      <w:pPr>
        <w:pStyle w:val="ae"/>
        <w:topLinePunct/>
        <w:ind w:leftChars="300" w:left="630"/>
      </w:pPr>
      <w:r w:rsidRPr="00246465">
        <w:rPr>
          <w:rFonts w:hint="eastAsia"/>
        </w:rPr>
        <w:t>甲</w:t>
      </w:r>
      <w:r w:rsidR="00AB3D96" w:rsidRPr="00246465">
        <w:rPr>
          <w:rFonts w:hint="eastAsia"/>
        </w:rPr>
        <w:t>及び</w:t>
      </w:r>
      <w:r w:rsidRPr="00246465">
        <w:rPr>
          <w:rFonts w:hint="eastAsia"/>
        </w:rPr>
        <w:t>乙は、乙</w:t>
      </w:r>
      <w:r w:rsidR="003A674C" w:rsidRPr="00246465">
        <w:rPr>
          <w:rFonts w:hint="eastAsia"/>
        </w:rPr>
        <w:t>の</w:t>
      </w:r>
      <w:r w:rsidR="00626F6C" w:rsidRPr="00246465">
        <w:rPr>
          <w:rFonts w:hint="eastAsia"/>
        </w:rPr>
        <w:t>定める</w:t>
      </w:r>
      <w:r w:rsidR="00746678">
        <w:rPr>
          <w:rFonts w:hint="eastAsia"/>
        </w:rPr>
        <w:t>再生医療等</w:t>
      </w:r>
      <w:r w:rsidRPr="00246465">
        <w:rPr>
          <w:rFonts w:hint="eastAsia"/>
        </w:rPr>
        <w:t>委員会</w:t>
      </w:r>
      <w:r w:rsidR="00626F6C" w:rsidRPr="00246465">
        <w:rPr>
          <w:rFonts w:hint="eastAsia"/>
        </w:rPr>
        <w:t>標準業務</w:t>
      </w:r>
      <w:r w:rsidR="00412A38" w:rsidRPr="00246465">
        <w:rPr>
          <w:rFonts w:hint="eastAsia"/>
        </w:rPr>
        <w:t>手順書</w:t>
      </w:r>
      <w:r w:rsidR="00626F6C" w:rsidRPr="00246465">
        <w:rPr>
          <w:rFonts w:hint="eastAsia"/>
        </w:rPr>
        <w:t>（以下、「手順書」という）</w:t>
      </w:r>
      <w:r w:rsidR="00412A38" w:rsidRPr="00246465">
        <w:rPr>
          <w:rFonts w:hint="eastAsia"/>
        </w:rPr>
        <w:t>に従い、</w:t>
      </w:r>
      <w:r w:rsidRPr="00246465">
        <w:rPr>
          <w:rFonts w:hint="eastAsia"/>
        </w:rPr>
        <w:t>審査</w:t>
      </w:r>
      <w:r w:rsidR="00626F6C" w:rsidRPr="00246465">
        <w:rPr>
          <w:rFonts w:hint="eastAsia"/>
        </w:rPr>
        <w:t>に係る</w:t>
      </w:r>
      <w:r w:rsidRPr="00246465">
        <w:rPr>
          <w:rFonts w:hint="eastAsia"/>
        </w:rPr>
        <w:t>業務を実施する。</w:t>
      </w:r>
    </w:p>
    <w:p w14:paraId="73878A55" w14:textId="526D394B" w:rsidR="007900A0" w:rsidRPr="00246465" w:rsidRDefault="00626F6C" w:rsidP="00CD13F0">
      <w:pPr>
        <w:pStyle w:val="ae"/>
        <w:numPr>
          <w:ilvl w:val="0"/>
          <w:numId w:val="36"/>
        </w:numPr>
        <w:topLinePunct/>
        <w:ind w:leftChars="100" w:left="630" w:hangingChars="200"/>
      </w:pPr>
      <w:r w:rsidRPr="00246465">
        <w:rPr>
          <w:rFonts w:hint="eastAsia"/>
        </w:rPr>
        <w:t>乙は、手順書</w:t>
      </w:r>
      <w:r w:rsidR="00AB3D96" w:rsidRPr="00246465">
        <w:rPr>
          <w:rFonts w:hint="eastAsia"/>
        </w:rPr>
        <w:t>及び</w:t>
      </w:r>
      <w:r w:rsidRPr="00246465">
        <w:rPr>
          <w:rFonts w:hint="eastAsia"/>
        </w:rPr>
        <w:t>委員名簿を</w:t>
      </w:r>
      <w:r w:rsidR="00C751FC">
        <w:rPr>
          <w:rFonts w:hint="eastAsia"/>
        </w:rPr>
        <w:t>公表</w:t>
      </w:r>
      <w:r w:rsidRPr="00246465">
        <w:rPr>
          <w:rFonts w:hint="eastAsia"/>
        </w:rPr>
        <w:t>する</w:t>
      </w:r>
      <w:r w:rsidR="007900A0" w:rsidRPr="00246465">
        <w:rPr>
          <w:rFonts w:hint="eastAsia"/>
        </w:rPr>
        <w:t>。</w:t>
      </w:r>
      <w:r w:rsidRPr="00246465">
        <w:rPr>
          <w:rFonts w:hint="eastAsia"/>
        </w:rPr>
        <w:t>手順書または委員名簿が変更された場合も同様とする。</w:t>
      </w:r>
    </w:p>
    <w:p w14:paraId="31D2E24E" w14:textId="2D7EB3B6" w:rsidR="004D1160" w:rsidRDefault="007900A0" w:rsidP="00CD13F0">
      <w:pPr>
        <w:pStyle w:val="ae"/>
        <w:numPr>
          <w:ilvl w:val="0"/>
          <w:numId w:val="36"/>
        </w:numPr>
        <w:topLinePunct/>
        <w:ind w:leftChars="100" w:left="630" w:hangingChars="200"/>
      </w:pPr>
      <w:r w:rsidRPr="00246465">
        <w:rPr>
          <w:rFonts w:hint="eastAsia"/>
        </w:rPr>
        <w:t>甲は、委員会に文書に</w:t>
      </w:r>
      <w:r w:rsidR="005F1E3F" w:rsidRPr="00246465">
        <w:rPr>
          <w:rFonts w:hint="eastAsia"/>
        </w:rPr>
        <w:t>より</w:t>
      </w:r>
      <w:r w:rsidR="00925256" w:rsidRPr="00246465">
        <w:rPr>
          <w:rFonts w:hint="eastAsia"/>
        </w:rPr>
        <w:t>審査</w:t>
      </w:r>
      <w:r w:rsidRPr="00246465">
        <w:rPr>
          <w:rFonts w:hint="eastAsia"/>
        </w:rPr>
        <w:t>を依頼</w:t>
      </w:r>
      <w:r w:rsidR="00925256" w:rsidRPr="00246465">
        <w:rPr>
          <w:rFonts w:hint="eastAsia"/>
        </w:rPr>
        <w:t>し</w:t>
      </w:r>
      <w:r w:rsidRPr="00246465">
        <w:rPr>
          <w:rFonts w:hint="eastAsia"/>
        </w:rPr>
        <w:t>、</w:t>
      </w:r>
      <w:r w:rsidR="00296B13">
        <w:rPr>
          <w:rFonts w:hint="eastAsia"/>
        </w:rPr>
        <w:t>再生医療等提供計画</w:t>
      </w:r>
      <w:r w:rsidRPr="00246465">
        <w:rPr>
          <w:rFonts w:hint="eastAsia"/>
        </w:rPr>
        <w:t>の実施または継続の適否等について適正に意見を述べる</w:t>
      </w:r>
      <w:r w:rsidR="004D1160" w:rsidRPr="00246465">
        <w:rPr>
          <w:rFonts w:hint="eastAsia"/>
        </w:rPr>
        <w:t>ために必要となる</w:t>
      </w:r>
      <w:r w:rsidRPr="00246465">
        <w:rPr>
          <w:rFonts w:hint="eastAsia"/>
        </w:rPr>
        <w:t>資料を</w:t>
      </w:r>
      <w:r w:rsidR="004D1160" w:rsidRPr="00246465">
        <w:rPr>
          <w:rFonts w:hint="eastAsia"/>
        </w:rPr>
        <w:t>提供</w:t>
      </w:r>
      <w:r w:rsidRPr="00246465">
        <w:rPr>
          <w:rFonts w:hint="eastAsia"/>
        </w:rPr>
        <w:t>する。</w:t>
      </w:r>
    </w:p>
    <w:p w14:paraId="1CA0B72B" w14:textId="72B56992" w:rsidR="00B2620D" w:rsidRDefault="00B2620D" w:rsidP="00CD13F0">
      <w:pPr>
        <w:pStyle w:val="ae"/>
        <w:numPr>
          <w:ilvl w:val="0"/>
          <w:numId w:val="36"/>
        </w:numPr>
        <w:topLinePunct/>
        <w:ind w:leftChars="100" w:left="630" w:hangingChars="200"/>
      </w:pPr>
      <w:r w:rsidRPr="00246465">
        <w:rPr>
          <w:rFonts w:hint="eastAsia"/>
        </w:rPr>
        <w:t>委員会は、</w:t>
      </w:r>
      <w:r>
        <w:rPr>
          <w:rFonts w:hint="eastAsia"/>
        </w:rPr>
        <w:t>甲より意見を聴かれたときは</w:t>
      </w:r>
      <w:r w:rsidRPr="00246465">
        <w:rPr>
          <w:rFonts w:hint="eastAsia"/>
        </w:rPr>
        <w:t>、手順書に従い法令等に定められた事項について審査する。</w:t>
      </w:r>
    </w:p>
    <w:p w14:paraId="320B5649" w14:textId="06DFF0B7" w:rsidR="00661CCC" w:rsidRPr="00D36112" w:rsidRDefault="00B764EA" w:rsidP="00D36112">
      <w:pPr>
        <w:pStyle w:val="ae"/>
        <w:numPr>
          <w:ilvl w:val="0"/>
          <w:numId w:val="36"/>
        </w:numPr>
        <w:topLinePunct/>
        <w:ind w:leftChars="100" w:left="630" w:hangingChars="200"/>
      </w:pPr>
      <w:r w:rsidRPr="00D36112">
        <w:rPr>
          <w:rFonts w:hint="eastAsia"/>
        </w:rPr>
        <w:t>乙</w:t>
      </w:r>
      <w:r w:rsidR="00661CCC" w:rsidRPr="00D36112">
        <w:t>は</w:t>
      </w:r>
      <w:r w:rsidR="00661CCC" w:rsidRPr="00D36112">
        <w:rPr>
          <w:rFonts w:hint="eastAsia"/>
        </w:rPr>
        <w:t>、</w:t>
      </w:r>
      <w:r w:rsidR="00661CCC" w:rsidRPr="00D36112">
        <w:t>コンプライアンスおよび倫理上の責任を重視しており、</w:t>
      </w:r>
      <w:r w:rsidR="00661CCC" w:rsidRPr="00D36112">
        <w:rPr>
          <w:rFonts w:hint="eastAsia"/>
        </w:rPr>
        <w:t>甲が本契約の範囲内において乙の定める倫理</w:t>
      </w:r>
      <w:r w:rsidR="00661CCC" w:rsidRPr="00D36112">
        <w:t>基準</w:t>
      </w:r>
      <w:r w:rsidR="00661CCC" w:rsidRPr="00D36112">
        <w:rPr>
          <w:rFonts w:hint="eastAsia"/>
        </w:rPr>
        <w:t>を</w:t>
      </w:r>
      <w:r w:rsidR="00661CCC" w:rsidRPr="00D36112">
        <w:t>遵守することを</w:t>
      </w:r>
      <w:r w:rsidR="00661CCC" w:rsidRPr="00D36112">
        <w:rPr>
          <w:rFonts w:hint="eastAsia"/>
        </w:rPr>
        <w:t>求める</w:t>
      </w:r>
      <w:r w:rsidR="00661CCC" w:rsidRPr="00D36112">
        <w:t>。</w:t>
      </w:r>
    </w:p>
    <w:p w14:paraId="029CBE68" w14:textId="77777777" w:rsidR="00793D39" w:rsidRPr="00246465" w:rsidRDefault="00793D39" w:rsidP="00AE0778">
      <w:pPr>
        <w:tabs>
          <w:tab w:val="left" w:pos="1260"/>
        </w:tabs>
        <w:topLinePunct/>
        <w:rPr>
          <w:szCs w:val="21"/>
        </w:rPr>
      </w:pPr>
    </w:p>
    <w:p w14:paraId="52414B83" w14:textId="0F9E3951" w:rsidR="005A50E8" w:rsidRPr="00246465" w:rsidRDefault="00483F50" w:rsidP="00AE0778">
      <w:pPr>
        <w:tabs>
          <w:tab w:val="left" w:pos="945"/>
        </w:tabs>
        <w:topLinePunct/>
      </w:pPr>
      <w:r w:rsidRPr="00246465">
        <w:rPr>
          <w:rFonts w:hint="eastAsia"/>
        </w:rPr>
        <w:t>第</w:t>
      </w:r>
      <w:r w:rsidR="00026C97" w:rsidRPr="00246465">
        <w:t>4</w:t>
      </w:r>
      <w:r w:rsidRPr="00246465">
        <w:rPr>
          <w:rFonts w:hint="eastAsia"/>
        </w:rPr>
        <w:t>条</w:t>
      </w:r>
      <w:r w:rsidRPr="00246465">
        <w:tab/>
      </w:r>
      <w:r w:rsidR="009E35D9">
        <w:rPr>
          <w:rFonts w:hint="eastAsia"/>
        </w:rPr>
        <w:t>（</w:t>
      </w:r>
      <w:r w:rsidR="004A496E">
        <w:rPr>
          <w:rFonts w:hint="eastAsia"/>
        </w:rPr>
        <w:t>審査結果</w:t>
      </w:r>
      <w:r w:rsidR="00F668BD">
        <w:rPr>
          <w:rFonts w:hint="eastAsia"/>
        </w:rPr>
        <w:t>の通知</w:t>
      </w:r>
      <w:r w:rsidR="00D776AB">
        <w:rPr>
          <w:rFonts w:hint="eastAsia"/>
        </w:rPr>
        <w:t>・</w:t>
      </w:r>
      <w:r w:rsidR="00D776AB" w:rsidRPr="00246465">
        <w:rPr>
          <w:rFonts w:hint="eastAsia"/>
        </w:rPr>
        <w:t>意見を述べるべき期限</w:t>
      </w:r>
      <w:r w:rsidR="009E35D9">
        <w:rPr>
          <w:rFonts w:hint="eastAsia"/>
        </w:rPr>
        <w:t>）</w:t>
      </w:r>
    </w:p>
    <w:p w14:paraId="21618A43" w14:textId="44098B9A" w:rsidR="00D776AB" w:rsidRDefault="007C6E7D" w:rsidP="00CD13F0">
      <w:pPr>
        <w:pStyle w:val="ae"/>
        <w:topLinePunct/>
        <w:ind w:leftChars="300" w:left="630"/>
      </w:pPr>
      <w:r>
        <w:rPr>
          <w:rFonts w:hint="eastAsia"/>
        </w:rPr>
        <w:t>乙</w:t>
      </w:r>
      <w:r w:rsidR="00A476DE" w:rsidRPr="00246465">
        <w:rPr>
          <w:rFonts w:hint="eastAsia"/>
        </w:rPr>
        <w:t>は、</w:t>
      </w:r>
      <w:r w:rsidR="003675B7" w:rsidRPr="00246465">
        <w:rPr>
          <w:rFonts w:hint="eastAsia"/>
        </w:rPr>
        <w:t>甲から審査を依頼された場合は、</w:t>
      </w:r>
      <w:r>
        <w:rPr>
          <w:rFonts w:hint="eastAsia"/>
        </w:rPr>
        <w:t>手順書に基づき委員会に</w:t>
      </w:r>
      <w:r w:rsidR="003F2D08">
        <w:rPr>
          <w:rFonts w:hint="eastAsia"/>
        </w:rPr>
        <w:t>て</w:t>
      </w:r>
      <w:r>
        <w:rPr>
          <w:rFonts w:hint="eastAsia"/>
        </w:rPr>
        <w:t>審査</w:t>
      </w:r>
      <w:r w:rsidR="003F2D08">
        <w:rPr>
          <w:rFonts w:hint="eastAsia"/>
        </w:rPr>
        <w:t>し</w:t>
      </w:r>
      <w:r w:rsidR="007741FB">
        <w:rPr>
          <w:rFonts w:hint="eastAsia"/>
        </w:rPr>
        <w:t>、審査終了後、</w:t>
      </w:r>
      <w:r w:rsidR="00D776AB" w:rsidRPr="00246465">
        <w:rPr>
          <w:rFonts w:hint="eastAsia"/>
        </w:rPr>
        <w:t>開催日から</w:t>
      </w:r>
      <w:r w:rsidR="00D776AB" w:rsidRPr="00246465">
        <w:t>5</w:t>
      </w:r>
      <w:r w:rsidR="00D776AB" w:rsidRPr="00246465">
        <w:rPr>
          <w:rFonts w:hint="eastAsia"/>
        </w:rPr>
        <w:t>労働日以内に、</w:t>
      </w:r>
      <w:r w:rsidR="003675B7" w:rsidRPr="00246465">
        <w:rPr>
          <w:rFonts w:hint="eastAsia"/>
        </w:rPr>
        <w:t>甲に</w:t>
      </w:r>
      <w:r w:rsidR="00002022" w:rsidRPr="00246465">
        <w:rPr>
          <w:rFonts w:hint="eastAsia"/>
        </w:rPr>
        <w:t>委員会の意見を</w:t>
      </w:r>
      <w:r w:rsidR="00A476DE" w:rsidRPr="00246465">
        <w:rPr>
          <w:rFonts w:hint="eastAsia"/>
        </w:rPr>
        <w:t>文書に</w:t>
      </w:r>
      <w:r w:rsidR="00026C97" w:rsidRPr="00246465">
        <w:rPr>
          <w:rFonts w:hint="eastAsia"/>
        </w:rPr>
        <w:t>より通知する</w:t>
      </w:r>
      <w:r w:rsidR="00A476DE" w:rsidRPr="00246465">
        <w:rPr>
          <w:rFonts w:hint="eastAsia"/>
        </w:rPr>
        <w:t>。</w:t>
      </w:r>
    </w:p>
    <w:p w14:paraId="7606E6D6" w14:textId="46B01FD9" w:rsidR="00D776AB" w:rsidRPr="00246465" w:rsidRDefault="0029222F" w:rsidP="00F668BD">
      <w:pPr>
        <w:topLinePunct/>
        <w:ind w:leftChars="100" w:left="630" w:hangingChars="200" w:hanging="420"/>
      </w:pPr>
      <w:r>
        <w:rPr>
          <w:rFonts w:hint="eastAsia"/>
        </w:rPr>
        <w:t xml:space="preserve">2.　</w:t>
      </w:r>
      <w:r w:rsidR="00D776AB" w:rsidRPr="00246465">
        <w:rPr>
          <w:rFonts w:hint="eastAsia"/>
        </w:rPr>
        <w:t>前項の定めにかかわらず、甲から緊急に意見を求められた場合は、甲乙協議の上速やかに委員会を開催する。</w:t>
      </w:r>
    </w:p>
    <w:p w14:paraId="2A2D0265" w14:textId="77777777" w:rsidR="00D776AB" w:rsidRPr="00246465" w:rsidRDefault="00D776AB" w:rsidP="00DE7A17">
      <w:pPr>
        <w:topLinePunct/>
      </w:pPr>
    </w:p>
    <w:p w14:paraId="77E75B23" w14:textId="21FB244F" w:rsidR="00B74295" w:rsidRPr="00246465" w:rsidRDefault="00B74295" w:rsidP="00AE0778">
      <w:pPr>
        <w:tabs>
          <w:tab w:val="left" w:pos="945"/>
        </w:tabs>
        <w:topLinePunct/>
      </w:pPr>
      <w:r w:rsidRPr="00246465">
        <w:rPr>
          <w:rFonts w:hint="eastAsia"/>
        </w:rPr>
        <w:t>第</w:t>
      </w:r>
      <w:r w:rsidR="00DE7A17">
        <w:t>5</w:t>
      </w:r>
      <w:r w:rsidRPr="00246465">
        <w:rPr>
          <w:rFonts w:hint="eastAsia"/>
        </w:rPr>
        <w:t>条</w:t>
      </w:r>
      <w:r w:rsidRPr="00246465">
        <w:tab/>
      </w:r>
      <w:r w:rsidR="00601C0B">
        <w:rPr>
          <w:rFonts w:hint="eastAsia"/>
        </w:rPr>
        <w:t>（</w:t>
      </w:r>
      <w:r w:rsidR="00601C0B" w:rsidRPr="00246465">
        <w:rPr>
          <w:rFonts w:hint="eastAsia"/>
        </w:rPr>
        <w:t>審査</w:t>
      </w:r>
      <w:r w:rsidR="00601C0B">
        <w:rPr>
          <w:rFonts w:hint="eastAsia"/>
        </w:rPr>
        <w:t>手数料</w:t>
      </w:r>
      <w:r w:rsidR="008743E8">
        <w:rPr>
          <w:rFonts w:hint="eastAsia"/>
        </w:rPr>
        <w:t>及びその支払い方法</w:t>
      </w:r>
      <w:r w:rsidR="00601C0B">
        <w:rPr>
          <w:rFonts w:hint="eastAsia"/>
        </w:rPr>
        <w:t>）</w:t>
      </w:r>
    </w:p>
    <w:p w14:paraId="3537AEA1" w14:textId="17ECCDF7" w:rsidR="008743E8" w:rsidRDefault="008743E8" w:rsidP="003F2D08">
      <w:pPr>
        <w:pStyle w:val="ae"/>
        <w:topLinePunct/>
        <w:ind w:leftChars="300" w:left="630"/>
      </w:pPr>
      <w:r>
        <w:rPr>
          <w:rFonts w:hint="eastAsia"/>
        </w:rPr>
        <w:t>審査手数料は、</w:t>
      </w:r>
      <w:r w:rsidR="00F236C5">
        <w:rPr>
          <w:rFonts w:hint="eastAsia"/>
        </w:rPr>
        <w:t>別紙</w:t>
      </w:r>
      <w:r>
        <w:rPr>
          <w:rFonts w:hint="eastAsia"/>
        </w:rPr>
        <w:t>のとおりである。</w:t>
      </w:r>
      <w:r w:rsidR="003F2D08">
        <w:rPr>
          <w:rFonts w:hint="eastAsia"/>
        </w:rPr>
        <w:t>なお、申請受付後は、理由の如何を問わず、審査手数料を請求する。また、既納の審査手数料は、返還しない。</w:t>
      </w:r>
    </w:p>
    <w:p w14:paraId="1BDAD7BB" w14:textId="0568045D" w:rsidR="008743E8" w:rsidRDefault="008743E8" w:rsidP="00295FA3">
      <w:pPr>
        <w:pStyle w:val="ae"/>
        <w:numPr>
          <w:ilvl w:val="0"/>
          <w:numId w:val="41"/>
        </w:numPr>
        <w:topLinePunct/>
        <w:ind w:leftChars="100" w:left="630" w:hangingChars="200"/>
      </w:pPr>
      <w:r>
        <w:rPr>
          <w:rFonts w:hint="eastAsia"/>
        </w:rPr>
        <w:t>乙は</w:t>
      </w:r>
      <w:r w:rsidR="003F2D08">
        <w:rPr>
          <w:rFonts w:hint="eastAsia"/>
        </w:rPr>
        <w:t>甲に対し</w:t>
      </w:r>
      <w:r>
        <w:rPr>
          <w:rFonts w:hint="eastAsia"/>
        </w:rPr>
        <w:t>、</w:t>
      </w:r>
      <w:r w:rsidR="003F2D08">
        <w:rPr>
          <w:rFonts w:hint="eastAsia"/>
        </w:rPr>
        <w:t>申請受付月の翌月</w:t>
      </w:r>
      <w:r w:rsidRPr="008743E8">
        <w:rPr>
          <w:rFonts w:hint="eastAsia"/>
        </w:rPr>
        <w:t>に請求書を発行し</w:t>
      </w:r>
      <w:r>
        <w:rPr>
          <w:rFonts w:hint="eastAsia"/>
        </w:rPr>
        <w:t>、審査手数料を請求する。</w:t>
      </w:r>
    </w:p>
    <w:p w14:paraId="5E55C185" w14:textId="6AF04A37" w:rsidR="008743E8" w:rsidRDefault="008743E8" w:rsidP="00295FA3">
      <w:pPr>
        <w:pStyle w:val="ae"/>
        <w:numPr>
          <w:ilvl w:val="0"/>
          <w:numId w:val="41"/>
        </w:numPr>
        <w:topLinePunct/>
        <w:ind w:leftChars="100" w:left="630" w:hangingChars="200"/>
      </w:pPr>
      <w:r>
        <w:rPr>
          <w:rFonts w:hint="eastAsia"/>
        </w:rPr>
        <w:t>甲は</w:t>
      </w:r>
      <w:r w:rsidR="003F2D08">
        <w:rPr>
          <w:rFonts w:hint="eastAsia"/>
        </w:rPr>
        <w:t>乙に対し</w:t>
      </w:r>
      <w:r>
        <w:rPr>
          <w:rFonts w:hint="eastAsia"/>
        </w:rPr>
        <w:t>、請求書受領日の翌月末日までに、乙の指定する銀行口座に振り込むことにより審査手数料を支払う。</w:t>
      </w:r>
      <w:r w:rsidR="00295FA3">
        <w:rPr>
          <w:rFonts w:hint="eastAsia"/>
        </w:rPr>
        <w:t>なお、</w:t>
      </w:r>
      <w:r>
        <w:rPr>
          <w:rFonts w:hint="eastAsia"/>
        </w:rPr>
        <w:t>審査手数料の支払いに伴い発生する振込手数料は、甲の</w:t>
      </w:r>
      <w:r>
        <w:rPr>
          <w:rFonts w:hint="eastAsia"/>
        </w:rPr>
        <w:lastRenderedPageBreak/>
        <w:t>負担とする。</w:t>
      </w:r>
    </w:p>
    <w:p w14:paraId="0F3F27DA" w14:textId="215BBD00" w:rsidR="008743E8" w:rsidRDefault="008743E8" w:rsidP="00295FA3">
      <w:pPr>
        <w:pStyle w:val="ae"/>
        <w:numPr>
          <w:ilvl w:val="0"/>
          <w:numId w:val="41"/>
        </w:numPr>
        <w:topLinePunct/>
        <w:ind w:leftChars="100" w:left="630" w:hangingChars="200"/>
      </w:pPr>
      <w:r>
        <w:rPr>
          <w:rFonts w:hint="eastAsia"/>
        </w:rPr>
        <w:t>甲は</w:t>
      </w:r>
      <w:r w:rsidR="003F2D08">
        <w:rPr>
          <w:rFonts w:hint="eastAsia"/>
        </w:rPr>
        <w:t>乙に対し</w:t>
      </w:r>
      <w:r>
        <w:rPr>
          <w:rFonts w:hint="eastAsia"/>
        </w:rPr>
        <w:t>、</w:t>
      </w:r>
      <w:r w:rsidR="00295FA3">
        <w:rPr>
          <w:rFonts w:hint="eastAsia"/>
        </w:rPr>
        <w:t>審査手数料</w:t>
      </w:r>
      <w:r>
        <w:rPr>
          <w:rFonts w:hint="eastAsia"/>
        </w:rPr>
        <w:t>の支払いに際し、消費税額及び地方消費税額を加算した額を支払う。</w:t>
      </w:r>
      <w:r w:rsidR="00295FA3">
        <w:rPr>
          <w:rFonts w:hint="eastAsia"/>
        </w:rPr>
        <w:t>なお、</w:t>
      </w:r>
      <w:r>
        <w:rPr>
          <w:rFonts w:hint="eastAsia"/>
        </w:rPr>
        <w:t>消費税額及び地方消費税額は、消費税法第28条第1項及び第29条並びに地方税法第72条の82及び第72条の83の規定に基づき、</w:t>
      </w:r>
      <w:r w:rsidR="00295FA3">
        <w:rPr>
          <w:rFonts w:hint="eastAsia"/>
        </w:rPr>
        <w:t>審査手数料</w:t>
      </w:r>
      <w:r>
        <w:rPr>
          <w:rFonts w:hint="eastAsia"/>
        </w:rPr>
        <w:t>に消費税率を乗じて得た額とする。</w:t>
      </w:r>
    </w:p>
    <w:p w14:paraId="7E7AFADF" w14:textId="42AFCAB5" w:rsidR="00971B55" w:rsidRDefault="00971B55" w:rsidP="00AE0778">
      <w:pPr>
        <w:topLinePunct/>
      </w:pPr>
    </w:p>
    <w:p w14:paraId="6D004736" w14:textId="796172C0" w:rsidR="00661CCC" w:rsidRDefault="00661CCC" w:rsidP="00AE0778">
      <w:pPr>
        <w:topLinePunct/>
      </w:pPr>
      <w:r>
        <w:rPr>
          <w:rFonts w:hint="eastAsia"/>
        </w:rPr>
        <w:t>第6条　（</w:t>
      </w:r>
      <w:r w:rsidR="00296B13">
        <w:rPr>
          <w:rFonts w:hint="eastAsia"/>
        </w:rPr>
        <w:t>再生医療等提供計画</w:t>
      </w:r>
      <w:r>
        <w:rPr>
          <w:rFonts w:hint="eastAsia"/>
        </w:rPr>
        <w:t>の実施に関する事項）</w:t>
      </w:r>
    </w:p>
    <w:p w14:paraId="2FF66929" w14:textId="7574418F" w:rsidR="00661CCC" w:rsidRDefault="00661CCC" w:rsidP="00D36112">
      <w:pPr>
        <w:pStyle w:val="ae"/>
        <w:topLinePunct/>
        <w:ind w:leftChars="300" w:left="630"/>
      </w:pPr>
      <w:r>
        <w:rPr>
          <w:rFonts w:hint="eastAsia"/>
        </w:rPr>
        <w:t>甲は、</w:t>
      </w:r>
      <w:r w:rsidR="00296B13">
        <w:rPr>
          <w:rFonts w:hint="eastAsia"/>
        </w:rPr>
        <w:t>再生医療等提供計画</w:t>
      </w:r>
      <w:r>
        <w:rPr>
          <w:rFonts w:hint="eastAsia"/>
        </w:rPr>
        <w:t>の実施に際して、被験者への健康被害の補償に関する事項を</w:t>
      </w:r>
      <w:r w:rsidR="00746678">
        <w:rPr>
          <w:rFonts w:hint="eastAsia"/>
        </w:rPr>
        <w:t>乙の</w:t>
      </w:r>
      <w:r>
        <w:rPr>
          <w:rFonts w:hint="eastAsia"/>
        </w:rPr>
        <w:t>委員会に文書で提出するものとする。</w:t>
      </w:r>
    </w:p>
    <w:p w14:paraId="1B2D0B29" w14:textId="376F28A0" w:rsidR="00661CCC" w:rsidRDefault="00296B13" w:rsidP="00D36112">
      <w:pPr>
        <w:pStyle w:val="ae"/>
        <w:numPr>
          <w:ilvl w:val="0"/>
          <w:numId w:val="42"/>
        </w:numPr>
        <w:topLinePunct/>
        <w:ind w:leftChars="100" w:left="630" w:hangingChars="200"/>
      </w:pPr>
      <w:r>
        <w:rPr>
          <w:rFonts w:hint="eastAsia"/>
        </w:rPr>
        <w:t>再生医療等提供計画</w:t>
      </w:r>
      <w:r w:rsidR="00661CCC">
        <w:rPr>
          <w:rFonts w:hint="eastAsia"/>
        </w:rPr>
        <w:t>終了後においても、</w:t>
      </w:r>
      <w:r w:rsidR="00661CCC" w:rsidRPr="00D36112">
        <w:rPr>
          <w:rFonts w:hint="eastAsia"/>
        </w:rPr>
        <w:t>終了報告提出日から2年間の期間は、</w:t>
      </w:r>
      <w:r>
        <w:rPr>
          <w:rFonts w:hint="eastAsia"/>
        </w:rPr>
        <w:t>再生医療等提供計画</w:t>
      </w:r>
      <w:r w:rsidR="00A2142F">
        <w:rPr>
          <w:rFonts w:hint="eastAsia"/>
        </w:rPr>
        <w:t>の管理者</w:t>
      </w:r>
      <w:r w:rsidR="00661CCC" w:rsidRPr="00D36112">
        <w:rPr>
          <w:rFonts w:hint="eastAsia"/>
        </w:rPr>
        <w:t>等</w:t>
      </w:r>
      <w:r w:rsidR="00661CCC">
        <w:rPr>
          <w:rFonts w:hint="eastAsia"/>
        </w:rPr>
        <w:t>は</w:t>
      </w:r>
      <w:r w:rsidR="00661CCC" w:rsidRPr="00246465">
        <w:rPr>
          <w:rFonts w:hint="eastAsia"/>
        </w:rPr>
        <w:t>、次の事項について委員会に文書で報告</w:t>
      </w:r>
      <w:r w:rsidR="00661CCC">
        <w:rPr>
          <w:rFonts w:hint="eastAsia"/>
        </w:rPr>
        <w:t>すること。</w:t>
      </w:r>
    </w:p>
    <w:p w14:paraId="7946E61A" w14:textId="599C937A" w:rsidR="00661CCC" w:rsidRDefault="00661CCC" w:rsidP="00D36112">
      <w:pPr>
        <w:topLinePunct/>
        <w:ind w:leftChars="400" w:left="1260" w:hangingChars="200" w:hanging="420"/>
      </w:pPr>
      <w:r>
        <w:rPr>
          <w:rFonts w:hint="eastAsia"/>
        </w:rPr>
        <w:t>（ア）終了した</w:t>
      </w:r>
      <w:r w:rsidR="00296B13">
        <w:rPr>
          <w:rFonts w:hint="eastAsia"/>
        </w:rPr>
        <w:t>再生医療等提供計画</w:t>
      </w:r>
      <w:r>
        <w:rPr>
          <w:rFonts w:hint="eastAsia"/>
        </w:rPr>
        <w:t>において、被験者の安全性に直接影響を与える可能性のある新たな情報</w:t>
      </w:r>
    </w:p>
    <w:p w14:paraId="6249C24C" w14:textId="77777777" w:rsidR="00661CCC" w:rsidRPr="00246465" w:rsidRDefault="00661CCC" w:rsidP="00AE0778">
      <w:pPr>
        <w:topLinePunct/>
      </w:pPr>
    </w:p>
    <w:p w14:paraId="4EF74322" w14:textId="68E91CFD" w:rsidR="001B2AE5" w:rsidRPr="00246465" w:rsidRDefault="007C46B1" w:rsidP="00AE0778">
      <w:pPr>
        <w:tabs>
          <w:tab w:val="left" w:pos="945"/>
        </w:tabs>
        <w:topLinePunct/>
      </w:pPr>
      <w:r w:rsidRPr="00246465">
        <w:rPr>
          <w:rFonts w:hint="eastAsia"/>
        </w:rPr>
        <w:t>第</w:t>
      </w:r>
      <w:r w:rsidR="000A1C24">
        <w:t>7</w:t>
      </w:r>
      <w:r w:rsidRPr="00246465">
        <w:rPr>
          <w:rFonts w:hint="eastAsia"/>
        </w:rPr>
        <w:t>条</w:t>
      </w:r>
      <w:r w:rsidR="00B74295" w:rsidRPr="00246465">
        <w:tab/>
      </w:r>
      <w:r w:rsidR="00244420">
        <w:rPr>
          <w:rFonts w:hint="eastAsia"/>
        </w:rPr>
        <w:t>（</w:t>
      </w:r>
      <w:r w:rsidR="0018601D" w:rsidRPr="00246465">
        <w:rPr>
          <w:rFonts w:hint="eastAsia"/>
        </w:rPr>
        <w:t>秘密</w:t>
      </w:r>
      <w:r w:rsidR="00B95378" w:rsidRPr="00246465">
        <w:rPr>
          <w:rFonts w:hint="eastAsia"/>
        </w:rPr>
        <w:t>保持</w:t>
      </w:r>
      <w:r w:rsidR="00244420">
        <w:rPr>
          <w:rFonts w:hint="eastAsia"/>
        </w:rPr>
        <w:t>）</w:t>
      </w:r>
    </w:p>
    <w:p w14:paraId="7ED759F9" w14:textId="25A51EBF" w:rsidR="0018601D" w:rsidRPr="00246465" w:rsidRDefault="000479E1" w:rsidP="00CD13F0">
      <w:pPr>
        <w:pStyle w:val="ae"/>
        <w:topLinePunct/>
        <w:ind w:leftChars="300" w:left="630"/>
      </w:pPr>
      <w:r w:rsidRPr="00246465">
        <w:rPr>
          <w:rFonts w:hint="eastAsia"/>
        </w:rPr>
        <w:t>甲</w:t>
      </w:r>
      <w:r w:rsidR="00AB3D96" w:rsidRPr="00246465">
        <w:rPr>
          <w:rFonts w:hint="eastAsia"/>
        </w:rPr>
        <w:t>及び</w:t>
      </w:r>
      <w:r w:rsidR="001C034B" w:rsidRPr="00246465">
        <w:rPr>
          <w:rFonts w:hint="eastAsia"/>
        </w:rPr>
        <w:t>乙は、</w:t>
      </w:r>
      <w:r w:rsidR="006742DC">
        <w:rPr>
          <w:rFonts w:hint="eastAsia"/>
        </w:rPr>
        <w:t>審査に係る業務において知り得た情報について、厳重に秘密を保持し、相互の同意なくこれを</w:t>
      </w:r>
      <w:r w:rsidR="00673C14" w:rsidRPr="00246465">
        <w:rPr>
          <w:rFonts w:hint="eastAsia"/>
        </w:rPr>
        <w:t>第三者に開示</w:t>
      </w:r>
      <w:r w:rsidR="006742DC">
        <w:rPr>
          <w:rFonts w:hint="eastAsia"/>
        </w:rPr>
        <w:t>・漏洩</w:t>
      </w:r>
      <w:r w:rsidR="00673C14" w:rsidRPr="00246465">
        <w:rPr>
          <w:rFonts w:hint="eastAsia"/>
        </w:rPr>
        <w:t>してはならない。</w:t>
      </w:r>
      <w:r w:rsidR="00A129A8" w:rsidRPr="00246465">
        <w:rPr>
          <w:rFonts w:hint="eastAsia"/>
        </w:rPr>
        <w:t>ただ</w:t>
      </w:r>
      <w:r w:rsidR="0018601D" w:rsidRPr="00246465">
        <w:rPr>
          <w:rFonts w:hint="eastAsia"/>
        </w:rPr>
        <w:t>し、次の</w:t>
      </w:r>
      <w:r w:rsidR="003F52E3" w:rsidRPr="00246465">
        <w:rPr>
          <w:rFonts w:hint="eastAsia"/>
        </w:rPr>
        <w:t>事項</w:t>
      </w:r>
      <w:r w:rsidR="0018601D" w:rsidRPr="00246465">
        <w:rPr>
          <w:rFonts w:hint="eastAsia"/>
        </w:rPr>
        <w:t>についてはこの限りではない。</w:t>
      </w:r>
    </w:p>
    <w:p w14:paraId="26A39181" w14:textId="77777777" w:rsidR="004A2F32" w:rsidRPr="00246465" w:rsidRDefault="0018601D" w:rsidP="00B17345">
      <w:pPr>
        <w:pStyle w:val="ae"/>
        <w:numPr>
          <w:ilvl w:val="0"/>
          <w:numId w:val="21"/>
        </w:numPr>
        <w:topLinePunct/>
        <w:ind w:left="1260" w:hangingChars="200"/>
      </w:pPr>
      <w:r w:rsidRPr="00246465">
        <w:rPr>
          <w:rFonts w:hint="eastAsia"/>
        </w:rPr>
        <w:t>相手方から開示</w:t>
      </w:r>
      <w:r w:rsidR="003F5538" w:rsidRPr="00246465">
        <w:rPr>
          <w:rFonts w:hint="eastAsia"/>
        </w:rPr>
        <w:t>または</w:t>
      </w:r>
      <w:r w:rsidRPr="00246465">
        <w:rPr>
          <w:rFonts w:hint="eastAsia"/>
        </w:rPr>
        <w:t>提供される以前において、既に所有していたもので、その所有が正当に証明されうる情報</w:t>
      </w:r>
      <w:r w:rsidR="004A2F32" w:rsidRPr="00246465">
        <w:rPr>
          <w:rFonts w:hint="eastAsia"/>
        </w:rPr>
        <w:t>。</w:t>
      </w:r>
    </w:p>
    <w:p w14:paraId="6C11D901" w14:textId="77777777" w:rsidR="004A2F32" w:rsidRPr="00246465" w:rsidRDefault="0018601D" w:rsidP="00B17345">
      <w:pPr>
        <w:pStyle w:val="ae"/>
        <w:numPr>
          <w:ilvl w:val="0"/>
          <w:numId w:val="21"/>
        </w:numPr>
        <w:topLinePunct/>
        <w:ind w:left="1260" w:hangingChars="200"/>
      </w:pPr>
      <w:r w:rsidRPr="00246465">
        <w:rPr>
          <w:rFonts w:hint="eastAsia"/>
        </w:rPr>
        <w:t>相手方から開示</w:t>
      </w:r>
      <w:r w:rsidR="003F5538" w:rsidRPr="00246465">
        <w:rPr>
          <w:rFonts w:hint="eastAsia"/>
        </w:rPr>
        <w:t>または</w:t>
      </w:r>
      <w:r w:rsidRPr="00246465">
        <w:rPr>
          <w:rFonts w:hint="eastAsia"/>
        </w:rPr>
        <w:t>提供される以前において公知であるか、その後自らの責によらず公知となった情報</w:t>
      </w:r>
      <w:r w:rsidR="004A2F32" w:rsidRPr="00246465">
        <w:rPr>
          <w:rFonts w:hint="eastAsia"/>
        </w:rPr>
        <w:t>。</w:t>
      </w:r>
    </w:p>
    <w:p w14:paraId="03BEDEB9" w14:textId="77777777" w:rsidR="00673C14" w:rsidRPr="00246465" w:rsidRDefault="0018601D" w:rsidP="00B17345">
      <w:pPr>
        <w:pStyle w:val="ae"/>
        <w:numPr>
          <w:ilvl w:val="0"/>
          <w:numId w:val="21"/>
        </w:numPr>
        <w:topLinePunct/>
        <w:ind w:left="1260" w:hangingChars="200"/>
      </w:pPr>
      <w:r w:rsidRPr="00246465">
        <w:rPr>
          <w:rFonts w:hint="eastAsia"/>
        </w:rPr>
        <w:t>正当な権限を有する第三者から秘密保持義務を負うことなく、正当に入手</w:t>
      </w:r>
      <w:r w:rsidR="002A238C" w:rsidRPr="00246465">
        <w:rPr>
          <w:rFonts w:hint="eastAsia"/>
        </w:rPr>
        <w:t>したことを立証できる情報</w:t>
      </w:r>
      <w:r w:rsidR="004A2F32" w:rsidRPr="00246465">
        <w:rPr>
          <w:rFonts w:hint="eastAsia"/>
        </w:rPr>
        <w:t>。</w:t>
      </w:r>
    </w:p>
    <w:p w14:paraId="4C730D4A" w14:textId="77777777" w:rsidR="0018601D" w:rsidRPr="00246465" w:rsidRDefault="0018601D" w:rsidP="00B17345">
      <w:pPr>
        <w:pStyle w:val="ae"/>
        <w:numPr>
          <w:ilvl w:val="0"/>
          <w:numId w:val="21"/>
        </w:numPr>
        <w:topLinePunct/>
        <w:ind w:left="1260" w:hangingChars="200"/>
      </w:pPr>
      <w:r w:rsidRPr="00246465">
        <w:rPr>
          <w:rFonts w:hint="eastAsia"/>
        </w:rPr>
        <w:t>法令</w:t>
      </w:r>
      <w:r w:rsidR="003F5538" w:rsidRPr="00246465">
        <w:rPr>
          <w:rFonts w:hint="eastAsia"/>
        </w:rPr>
        <w:t>または</w:t>
      </w:r>
      <w:r w:rsidRPr="00246465">
        <w:rPr>
          <w:rFonts w:hint="eastAsia"/>
        </w:rPr>
        <w:t>裁判所等の命令により開示要請を受けた情報。なお、開示要請を受けた当事者は、開示前に当該要請の内容を相手方に対して速やかに通知するものとする</w:t>
      </w:r>
      <w:r w:rsidR="004A2F32" w:rsidRPr="00246465">
        <w:rPr>
          <w:rFonts w:hint="eastAsia"/>
        </w:rPr>
        <w:t>。</w:t>
      </w:r>
    </w:p>
    <w:p w14:paraId="74D19E8E" w14:textId="77777777" w:rsidR="00520E0F" w:rsidRPr="00246465" w:rsidRDefault="003478D0" w:rsidP="00CD13F0">
      <w:pPr>
        <w:pStyle w:val="ae"/>
        <w:numPr>
          <w:ilvl w:val="0"/>
          <w:numId w:val="37"/>
        </w:numPr>
        <w:topLinePunct/>
        <w:ind w:leftChars="100" w:left="630" w:hangingChars="200"/>
      </w:pPr>
      <w:r w:rsidRPr="00246465">
        <w:rPr>
          <w:rFonts w:hint="eastAsia"/>
        </w:rPr>
        <w:t>甲</w:t>
      </w:r>
      <w:r w:rsidR="00AB3D96" w:rsidRPr="00246465">
        <w:rPr>
          <w:rFonts w:hint="eastAsia"/>
        </w:rPr>
        <w:t>及び</w:t>
      </w:r>
      <w:r w:rsidRPr="00246465">
        <w:rPr>
          <w:rFonts w:hint="eastAsia"/>
        </w:rPr>
        <w:t>乙は、</w:t>
      </w:r>
      <w:r w:rsidR="00520E0F" w:rsidRPr="00246465">
        <w:rPr>
          <w:rFonts w:hint="eastAsia"/>
        </w:rPr>
        <w:t>秘密情報について、滅失、盗難、漏洩のないように万全の措置を講ずる。</w:t>
      </w:r>
      <w:r w:rsidRPr="00246465">
        <w:rPr>
          <w:rFonts w:hint="eastAsia"/>
        </w:rPr>
        <w:t>また、</w:t>
      </w:r>
      <w:r w:rsidR="00520E0F" w:rsidRPr="00246465">
        <w:rPr>
          <w:rFonts w:hint="eastAsia"/>
        </w:rPr>
        <w:t>秘密情報を必要以上に複写し、</w:t>
      </w:r>
      <w:r w:rsidR="007657D1" w:rsidRPr="00246465">
        <w:rPr>
          <w:rFonts w:hint="eastAsia"/>
        </w:rPr>
        <w:t>審査</w:t>
      </w:r>
      <w:r w:rsidRPr="00246465">
        <w:rPr>
          <w:rFonts w:hint="eastAsia"/>
        </w:rPr>
        <w:t>に係る</w:t>
      </w:r>
      <w:r w:rsidR="007657D1" w:rsidRPr="00246465">
        <w:rPr>
          <w:rFonts w:hint="eastAsia"/>
        </w:rPr>
        <w:t>業務</w:t>
      </w:r>
      <w:r w:rsidR="00520E0F" w:rsidRPr="00246465">
        <w:rPr>
          <w:rFonts w:hint="eastAsia"/>
        </w:rPr>
        <w:t>に</w:t>
      </w:r>
      <w:r w:rsidRPr="00246465">
        <w:rPr>
          <w:rFonts w:hint="eastAsia"/>
        </w:rPr>
        <w:t>関与しない自らの役職員</w:t>
      </w:r>
      <w:r w:rsidR="00520E0F" w:rsidRPr="00246465">
        <w:rPr>
          <w:rFonts w:hint="eastAsia"/>
        </w:rPr>
        <w:t>に伝達し、または第三者に移転、譲渡、貸与してはならない。</w:t>
      </w:r>
    </w:p>
    <w:p w14:paraId="28BCA326" w14:textId="77777777" w:rsidR="00520E0F" w:rsidRPr="00246465" w:rsidRDefault="005A0C3A" w:rsidP="00CD13F0">
      <w:pPr>
        <w:pStyle w:val="ae"/>
        <w:numPr>
          <w:ilvl w:val="0"/>
          <w:numId w:val="37"/>
        </w:numPr>
        <w:topLinePunct/>
        <w:ind w:leftChars="100" w:left="630" w:hangingChars="200"/>
      </w:pPr>
      <w:r w:rsidRPr="00246465">
        <w:rPr>
          <w:rFonts w:hint="eastAsia"/>
        </w:rPr>
        <w:t>甲</w:t>
      </w:r>
      <w:r w:rsidR="00AB3D96" w:rsidRPr="00246465">
        <w:rPr>
          <w:rFonts w:hint="eastAsia"/>
        </w:rPr>
        <w:t>及び</w:t>
      </w:r>
      <w:r w:rsidRPr="00246465">
        <w:rPr>
          <w:rFonts w:hint="eastAsia"/>
        </w:rPr>
        <w:t>乙は、</w:t>
      </w:r>
      <w:r w:rsidR="00B70107" w:rsidRPr="00246465">
        <w:rPr>
          <w:rFonts w:hint="eastAsia"/>
        </w:rPr>
        <w:t>秘密情報について</w:t>
      </w:r>
      <w:r w:rsidRPr="00246465">
        <w:rPr>
          <w:rFonts w:hint="eastAsia"/>
        </w:rPr>
        <w:t>相手方</w:t>
      </w:r>
      <w:r w:rsidR="00520E0F" w:rsidRPr="00246465">
        <w:rPr>
          <w:rFonts w:hint="eastAsia"/>
        </w:rPr>
        <w:t>から要請があった</w:t>
      </w:r>
      <w:r w:rsidRPr="00246465">
        <w:rPr>
          <w:rFonts w:hint="eastAsia"/>
        </w:rPr>
        <w:t>場合は</w:t>
      </w:r>
      <w:r w:rsidR="00520E0F" w:rsidRPr="00246465">
        <w:rPr>
          <w:rFonts w:hint="eastAsia"/>
        </w:rPr>
        <w:t>、速やかに</w:t>
      </w:r>
      <w:r w:rsidR="00B70107" w:rsidRPr="00246465">
        <w:rPr>
          <w:rFonts w:hint="eastAsia"/>
        </w:rPr>
        <w:t>その要請に従</w:t>
      </w:r>
      <w:r w:rsidR="00246465" w:rsidRPr="00246465">
        <w:rPr>
          <w:rFonts w:hint="eastAsia"/>
        </w:rPr>
        <w:t>い秘密情報を破棄又は</w:t>
      </w:r>
      <w:r w:rsidR="00520E0F" w:rsidRPr="00246465">
        <w:rPr>
          <w:rFonts w:hint="eastAsia"/>
        </w:rPr>
        <w:t>返却する。</w:t>
      </w:r>
    </w:p>
    <w:p w14:paraId="67CBC27E" w14:textId="77777777" w:rsidR="00D57D41" w:rsidRPr="00246465" w:rsidRDefault="00D57D41" w:rsidP="00AE0778">
      <w:pPr>
        <w:tabs>
          <w:tab w:val="left" w:pos="945"/>
        </w:tabs>
        <w:topLinePunct/>
      </w:pPr>
    </w:p>
    <w:p w14:paraId="0EF145E0" w14:textId="5209F8AA" w:rsidR="000D7416" w:rsidRPr="00246465" w:rsidRDefault="00C17CC2" w:rsidP="00AE0778">
      <w:pPr>
        <w:tabs>
          <w:tab w:val="left" w:pos="945"/>
        </w:tabs>
        <w:topLinePunct/>
      </w:pPr>
      <w:r w:rsidRPr="00246465">
        <w:rPr>
          <w:rFonts w:hint="eastAsia"/>
        </w:rPr>
        <w:t>第</w:t>
      </w:r>
      <w:r w:rsidR="000A1C24">
        <w:t>8</w:t>
      </w:r>
      <w:r w:rsidRPr="00246465">
        <w:rPr>
          <w:rFonts w:hint="eastAsia"/>
        </w:rPr>
        <w:t>条</w:t>
      </w:r>
      <w:r w:rsidRPr="00246465">
        <w:tab/>
      </w:r>
      <w:r w:rsidR="00DE7A17">
        <w:rPr>
          <w:rFonts w:hint="eastAsia"/>
        </w:rPr>
        <w:t>（</w:t>
      </w:r>
      <w:r w:rsidR="000D7416" w:rsidRPr="00246465">
        <w:rPr>
          <w:rFonts w:hint="eastAsia"/>
        </w:rPr>
        <w:t>個人情報の取扱い</w:t>
      </w:r>
      <w:r w:rsidR="00DE7A17">
        <w:rPr>
          <w:rFonts w:hint="eastAsia"/>
        </w:rPr>
        <w:t>）</w:t>
      </w:r>
    </w:p>
    <w:p w14:paraId="59125DA4" w14:textId="66D28C9B" w:rsidR="003C17CD" w:rsidRPr="00246465" w:rsidRDefault="00EC6C1D" w:rsidP="00CD13F0">
      <w:pPr>
        <w:pStyle w:val="ae"/>
        <w:topLinePunct/>
        <w:ind w:leftChars="300" w:left="630"/>
      </w:pPr>
      <w:r w:rsidRPr="00246465">
        <w:rPr>
          <w:rFonts w:hint="eastAsia"/>
        </w:rPr>
        <w:t>甲は、乙が</w:t>
      </w:r>
      <w:r w:rsidR="007657D1" w:rsidRPr="00246465">
        <w:rPr>
          <w:rFonts w:hint="eastAsia"/>
        </w:rPr>
        <w:t>審査</w:t>
      </w:r>
      <w:r w:rsidR="00830AE4" w:rsidRPr="00246465">
        <w:rPr>
          <w:rFonts w:hint="eastAsia"/>
        </w:rPr>
        <w:t>に係る</w:t>
      </w:r>
      <w:r w:rsidR="007657D1" w:rsidRPr="00246465">
        <w:rPr>
          <w:rFonts w:hint="eastAsia"/>
        </w:rPr>
        <w:t>業務</w:t>
      </w:r>
      <w:r w:rsidRPr="00246465">
        <w:rPr>
          <w:rFonts w:hint="eastAsia"/>
        </w:rPr>
        <w:t>を遂行する上で必要な場合、甲が保有する個人情報（日本</w:t>
      </w:r>
      <w:r w:rsidR="00DA2BA8">
        <w:rPr>
          <w:rFonts w:hint="eastAsia"/>
        </w:rPr>
        <w:t>産業</w:t>
      </w:r>
      <w:r w:rsidRPr="00246465">
        <w:rPr>
          <w:rFonts w:hint="eastAsia"/>
        </w:rPr>
        <w:t>規格</w:t>
      </w:r>
      <w:r w:rsidRPr="00246465">
        <w:t>JISQ15001</w:t>
      </w:r>
      <w:r w:rsidRPr="00246465">
        <w:rPr>
          <w:rFonts w:hint="eastAsia"/>
        </w:rPr>
        <w:t>で定義された個人情報をいい、以下「個人情報」という）を</w:t>
      </w:r>
      <w:r w:rsidR="00830AE4" w:rsidRPr="00246465">
        <w:rPr>
          <w:rFonts w:hint="eastAsia"/>
        </w:rPr>
        <w:t>預託する</w:t>
      </w:r>
      <w:r w:rsidRPr="00246465">
        <w:rPr>
          <w:rFonts w:hint="eastAsia"/>
        </w:rPr>
        <w:t>。</w:t>
      </w:r>
    </w:p>
    <w:p w14:paraId="309F506B" w14:textId="77777777" w:rsidR="003C17CD" w:rsidRPr="00246465" w:rsidRDefault="00EC6C1D" w:rsidP="00CD13F0">
      <w:pPr>
        <w:pStyle w:val="ae"/>
        <w:numPr>
          <w:ilvl w:val="0"/>
          <w:numId w:val="38"/>
        </w:numPr>
        <w:topLinePunct/>
        <w:ind w:leftChars="100" w:left="630" w:hangingChars="200"/>
      </w:pPr>
      <w:r w:rsidRPr="00246465">
        <w:rPr>
          <w:rFonts w:hint="eastAsia"/>
        </w:rPr>
        <w:t>甲は、乙に個人情報を預託するにあたり、個々の情報主体に対し、あらかじめ個人情報取扱いの同意を得る措置を講じる。</w:t>
      </w:r>
    </w:p>
    <w:p w14:paraId="6ADCEBAA" w14:textId="77777777" w:rsidR="003C17CD" w:rsidRPr="00246465" w:rsidRDefault="00EC6C1D" w:rsidP="00CD13F0">
      <w:pPr>
        <w:pStyle w:val="ae"/>
        <w:numPr>
          <w:ilvl w:val="0"/>
          <w:numId w:val="38"/>
        </w:numPr>
        <w:topLinePunct/>
        <w:ind w:leftChars="100" w:left="630" w:hangingChars="200"/>
      </w:pPr>
      <w:r w:rsidRPr="00246465">
        <w:rPr>
          <w:rFonts w:hint="eastAsia"/>
        </w:rPr>
        <w:t>乙は、甲から個人情報を預託される場合、乙の</w:t>
      </w:r>
      <w:r w:rsidR="00830AE4" w:rsidRPr="00246465">
        <w:rPr>
          <w:rFonts w:hint="eastAsia"/>
        </w:rPr>
        <w:t>役</w:t>
      </w:r>
      <w:r w:rsidRPr="00246465">
        <w:rPr>
          <w:rFonts w:hint="eastAsia"/>
        </w:rPr>
        <w:t>職員が個人情報に関する秘密を保持するために必要な措置を講じる。</w:t>
      </w:r>
    </w:p>
    <w:p w14:paraId="3849CDF2" w14:textId="77777777" w:rsidR="003C17CD" w:rsidRPr="00246465" w:rsidRDefault="00EC6C1D" w:rsidP="00CD13F0">
      <w:pPr>
        <w:pStyle w:val="ae"/>
        <w:numPr>
          <w:ilvl w:val="0"/>
          <w:numId w:val="38"/>
        </w:numPr>
        <w:topLinePunct/>
        <w:ind w:leftChars="100" w:left="630" w:hangingChars="200"/>
      </w:pPr>
      <w:r w:rsidRPr="00246465">
        <w:rPr>
          <w:rFonts w:hint="eastAsia"/>
        </w:rPr>
        <w:t>乙は、預託された個人情報を甲の認めた目的でのみ使用するものとし、それ以外の目的で使用してはならない。</w:t>
      </w:r>
    </w:p>
    <w:p w14:paraId="026E9A0E" w14:textId="77777777" w:rsidR="003C17CD" w:rsidRPr="00246465" w:rsidRDefault="00EC6C1D" w:rsidP="00CD13F0">
      <w:pPr>
        <w:pStyle w:val="ae"/>
        <w:numPr>
          <w:ilvl w:val="0"/>
          <w:numId w:val="38"/>
        </w:numPr>
        <w:topLinePunct/>
        <w:ind w:leftChars="100" w:left="630" w:hangingChars="200"/>
      </w:pPr>
      <w:r w:rsidRPr="00246465">
        <w:rPr>
          <w:rFonts w:hint="eastAsia"/>
        </w:rPr>
        <w:t>本条は、特定の個人を識別できないよう変更または変換してから提供された個人情報については適用しない。</w:t>
      </w:r>
    </w:p>
    <w:p w14:paraId="6818B618" w14:textId="77777777" w:rsidR="003C17CD" w:rsidRPr="00246465" w:rsidRDefault="003C17CD" w:rsidP="00AE0778">
      <w:pPr>
        <w:topLinePunct/>
      </w:pPr>
    </w:p>
    <w:p w14:paraId="170E9A9A" w14:textId="63957B08" w:rsidR="00FD3845" w:rsidRPr="00246465" w:rsidRDefault="00C17CC2" w:rsidP="00AE0778">
      <w:pPr>
        <w:tabs>
          <w:tab w:val="left" w:pos="945"/>
        </w:tabs>
        <w:topLinePunct/>
      </w:pPr>
      <w:r w:rsidRPr="00246465">
        <w:rPr>
          <w:rFonts w:hint="eastAsia"/>
        </w:rPr>
        <w:t>第</w:t>
      </w:r>
      <w:r w:rsidR="000A1C24">
        <w:t>9</w:t>
      </w:r>
      <w:r w:rsidRPr="00246465">
        <w:rPr>
          <w:rFonts w:hint="eastAsia"/>
        </w:rPr>
        <w:t>条</w:t>
      </w:r>
      <w:r w:rsidRPr="00246465">
        <w:tab/>
      </w:r>
      <w:r w:rsidR="00BD5980">
        <w:rPr>
          <w:rFonts w:hint="eastAsia"/>
        </w:rPr>
        <w:t>（</w:t>
      </w:r>
      <w:r w:rsidR="00FD3845" w:rsidRPr="00246465">
        <w:rPr>
          <w:rFonts w:hint="eastAsia"/>
        </w:rPr>
        <w:t>記録の保存</w:t>
      </w:r>
      <w:r w:rsidR="00BD5980">
        <w:rPr>
          <w:rFonts w:hint="eastAsia"/>
        </w:rPr>
        <w:t>）</w:t>
      </w:r>
    </w:p>
    <w:p w14:paraId="264DD54C" w14:textId="2066EBCA" w:rsidR="00FD3845" w:rsidRPr="00222D85" w:rsidRDefault="00662976" w:rsidP="009400BC">
      <w:pPr>
        <w:pStyle w:val="ae"/>
        <w:topLinePunct/>
        <w:ind w:leftChars="300" w:left="630"/>
      </w:pPr>
      <w:r w:rsidRPr="00246465">
        <w:rPr>
          <w:rFonts w:hint="eastAsia"/>
        </w:rPr>
        <w:t>甲</w:t>
      </w:r>
      <w:r w:rsidR="00AB3D96" w:rsidRPr="00246465">
        <w:rPr>
          <w:rFonts w:hint="eastAsia"/>
        </w:rPr>
        <w:t>及び</w:t>
      </w:r>
      <w:r w:rsidRPr="00246465">
        <w:rPr>
          <w:rFonts w:hint="eastAsia"/>
        </w:rPr>
        <w:t>乙は、</w:t>
      </w:r>
      <w:r w:rsidR="00DA2BA8" w:rsidRPr="00DA2BA8">
        <w:rPr>
          <w:rFonts w:hint="eastAsia"/>
        </w:rPr>
        <w:t>審査等業務の記録と審査した</w:t>
      </w:r>
      <w:r w:rsidR="00296B13">
        <w:rPr>
          <w:rFonts w:hint="eastAsia"/>
        </w:rPr>
        <w:t>再生医療等提供計画</w:t>
      </w:r>
      <w:r w:rsidR="00DA2BA8" w:rsidRPr="00DA2BA8">
        <w:rPr>
          <w:rFonts w:hint="eastAsia"/>
        </w:rPr>
        <w:t>書類を再生医療等の提供が終了した日から少なくとも10年間保存する。</w:t>
      </w:r>
    </w:p>
    <w:p w14:paraId="12FC85CD" w14:textId="333E748C" w:rsidR="001E00E9" w:rsidRPr="00246465" w:rsidRDefault="001E00E9" w:rsidP="00222D85">
      <w:pPr>
        <w:pStyle w:val="ae"/>
        <w:numPr>
          <w:ilvl w:val="0"/>
          <w:numId w:val="39"/>
        </w:numPr>
        <w:topLinePunct/>
        <w:ind w:leftChars="100" w:left="630" w:hangingChars="200"/>
      </w:pPr>
      <w:r w:rsidRPr="00222D85">
        <w:rPr>
          <w:rFonts w:hint="eastAsia"/>
        </w:rPr>
        <w:t>甲</w:t>
      </w:r>
      <w:r w:rsidR="00BD5980" w:rsidRPr="00222D85">
        <w:rPr>
          <w:rFonts w:hint="eastAsia"/>
        </w:rPr>
        <w:t>が前項の期間より長期間の保存を必要とする場合は、甲及び乙は保存期間及び保存方</w:t>
      </w:r>
      <w:r w:rsidR="00BD5980">
        <w:rPr>
          <w:rFonts w:hint="eastAsia"/>
        </w:rPr>
        <w:t>法</w:t>
      </w:r>
      <w:r w:rsidR="00BD5980">
        <w:rPr>
          <w:rFonts w:hint="eastAsia"/>
        </w:rPr>
        <w:lastRenderedPageBreak/>
        <w:t>について、別途書面にて取り決める。</w:t>
      </w:r>
    </w:p>
    <w:p w14:paraId="7CA5BDFE" w14:textId="77777777" w:rsidR="007069EC" w:rsidRPr="00246465" w:rsidRDefault="007069EC" w:rsidP="007069EC">
      <w:pPr>
        <w:topLinePunct/>
      </w:pPr>
    </w:p>
    <w:p w14:paraId="7D76C623" w14:textId="789DC39C" w:rsidR="00F62299" w:rsidRPr="00246465" w:rsidRDefault="007C050E" w:rsidP="00AE0778">
      <w:pPr>
        <w:tabs>
          <w:tab w:val="left" w:pos="945"/>
        </w:tabs>
        <w:topLinePunct/>
      </w:pPr>
      <w:r w:rsidRPr="00246465">
        <w:rPr>
          <w:rFonts w:hint="eastAsia"/>
        </w:rPr>
        <w:t>第</w:t>
      </w:r>
      <w:r w:rsidR="000A1C24">
        <w:t>10</w:t>
      </w:r>
      <w:r w:rsidR="007C46B1" w:rsidRPr="00246465">
        <w:rPr>
          <w:rFonts w:hint="eastAsia"/>
        </w:rPr>
        <w:t>条</w:t>
      </w:r>
      <w:r w:rsidR="00C17CC2" w:rsidRPr="00246465">
        <w:tab/>
      </w:r>
      <w:r w:rsidR="00A35601">
        <w:rPr>
          <w:rFonts w:hint="eastAsia"/>
        </w:rPr>
        <w:t>（</w:t>
      </w:r>
      <w:r w:rsidR="00F62299" w:rsidRPr="00246465">
        <w:rPr>
          <w:rFonts w:hint="eastAsia"/>
        </w:rPr>
        <w:t>モニタリング・監査等への協力</w:t>
      </w:r>
      <w:r w:rsidR="00A35601">
        <w:rPr>
          <w:rFonts w:hint="eastAsia"/>
        </w:rPr>
        <w:t>）</w:t>
      </w:r>
    </w:p>
    <w:p w14:paraId="509C1923" w14:textId="01B3A256" w:rsidR="00F62299" w:rsidRPr="00246465" w:rsidRDefault="00F62299" w:rsidP="00CD13F0">
      <w:pPr>
        <w:pStyle w:val="ae"/>
        <w:topLinePunct/>
        <w:ind w:leftChars="300" w:left="630"/>
      </w:pPr>
      <w:r w:rsidRPr="00246465">
        <w:rPr>
          <w:rFonts w:hint="eastAsia"/>
        </w:rPr>
        <w:t>甲</w:t>
      </w:r>
      <w:r w:rsidR="00AB3D96" w:rsidRPr="00246465">
        <w:rPr>
          <w:rFonts w:hint="eastAsia"/>
        </w:rPr>
        <w:t>及び</w:t>
      </w:r>
      <w:r w:rsidRPr="00246465">
        <w:rPr>
          <w:rFonts w:hint="eastAsia"/>
        </w:rPr>
        <w:t>乙は</w:t>
      </w:r>
      <w:r w:rsidR="003F5538" w:rsidRPr="00246465">
        <w:rPr>
          <w:rFonts w:hint="eastAsia"/>
        </w:rPr>
        <w:t>、</w:t>
      </w:r>
      <w:r w:rsidR="00CA31EB">
        <w:rPr>
          <w:rFonts w:hint="eastAsia"/>
        </w:rPr>
        <w:t>法で定められる</w:t>
      </w:r>
      <w:r w:rsidRPr="00246465">
        <w:rPr>
          <w:rFonts w:hint="eastAsia"/>
        </w:rPr>
        <w:t>モニタリング</w:t>
      </w:r>
      <w:r w:rsidR="00CA31EB">
        <w:rPr>
          <w:rFonts w:hint="eastAsia"/>
        </w:rPr>
        <w:t>及び</w:t>
      </w:r>
      <w:r w:rsidRPr="00246465">
        <w:rPr>
          <w:rFonts w:hint="eastAsia"/>
        </w:rPr>
        <w:t>監査</w:t>
      </w:r>
      <w:r w:rsidR="00CA31EB">
        <w:rPr>
          <w:rFonts w:hint="eastAsia"/>
        </w:rPr>
        <w:t>並びに委員会及び規制当局による調査</w:t>
      </w:r>
      <w:r w:rsidRPr="00246465">
        <w:rPr>
          <w:rFonts w:hint="eastAsia"/>
        </w:rPr>
        <w:t>に協力し、その求めに応じ</w:t>
      </w:r>
      <w:r w:rsidR="007657D1" w:rsidRPr="00246465">
        <w:rPr>
          <w:rFonts w:hint="eastAsia"/>
        </w:rPr>
        <w:t>審査</w:t>
      </w:r>
      <w:r w:rsidR="00521AD0" w:rsidRPr="00246465">
        <w:rPr>
          <w:rFonts w:hint="eastAsia"/>
        </w:rPr>
        <w:t>に係る</w:t>
      </w:r>
      <w:r w:rsidR="007657D1" w:rsidRPr="00246465">
        <w:rPr>
          <w:rFonts w:hint="eastAsia"/>
        </w:rPr>
        <w:t>業務</w:t>
      </w:r>
      <w:r w:rsidRPr="00246465">
        <w:rPr>
          <w:rFonts w:hint="eastAsia"/>
        </w:rPr>
        <w:t>に関する全ての記録を直接閲覧に供する。</w:t>
      </w:r>
    </w:p>
    <w:p w14:paraId="0F7D2743" w14:textId="77777777" w:rsidR="00F62299" w:rsidRPr="00246465" w:rsidRDefault="00F62299" w:rsidP="00AE0778">
      <w:pPr>
        <w:topLinePunct/>
      </w:pPr>
    </w:p>
    <w:p w14:paraId="4F57FD1F" w14:textId="06AB6770" w:rsidR="00074CDF" w:rsidRPr="00246465" w:rsidRDefault="005E4BAC" w:rsidP="00AE0778">
      <w:pPr>
        <w:tabs>
          <w:tab w:val="left" w:pos="945"/>
        </w:tabs>
        <w:topLinePunct/>
      </w:pPr>
      <w:r w:rsidRPr="00246465">
        <w:rPr>
          <w:rFonts w:hint="eastAsia"/>
        </w:rPr>
        <w:t>第</w:t>
      </w:r>
      <w:r w:rsidR="000A1C24">
        <w:t>11</w:t>
      </w:r>
      <w:r w:rsidR="00B178C9" w:rsidRPr="00246465">
        <w:rPr>
          <w:rFonts w:hint="eastAsia"/>
        </w:rPr>
        <w:t>条</w:t>
      </w:r>
      <w:r w:rsidR="00B178C9" w:rsidRPr="00246465">
        <w:tab/>
      </w:r>
      <w:r w:rsidR="00D734D4">
        <w:rPr>
          <w:rFonts w:hint="eastAsia"/>
        </w:rPr>
        <w:t>（</w:t>
      </w:r>
      <w:r w:rsidR="00F75525" w:rsidRPr="00246465">
        <w:rPr>
          <w:rFonts w:hint="eastAsia"/>
        </w:rPr>
        <w:t>損害賠償</w:t>
      </w:r>
      <w:r w:rsidR="00246465" w:rsidRPr="00246465">
        <w:rPr>
          <w:rFonts w:hint="eastAsia"/>
        </w:rPr>
        <w:t>責任</w:t>
      </w:r>
      <w:r w:rsidR="00D734D4">
        <w:rPr>
          <w:rFonts w:hint="eastAsia"/>
        </w:rPr>
        <w:t>）</w:t>
      </w:r>
    </w:p>
    <w:p w14:paraId="7D96688C" w14:textId="77777777" w:rsidR="00074CDF" w:rsidRPr="00246465" w:rsidRDefault="00074CDF" w:rsidP="00CD13F0">
      <w:pPr>
        <w:pStyle w:val="ae"/>
        <w:topLinePunct/>
        <w:ind w:leftChars="300" w:left="630"/>
      </w:pPr>
      <w:r w:rsidRPr="00246465">
        <w:rPr>
          <w:rFonts w:hint="eastAsia"/>
        </w:rPr>
        <w:t>甲または乙</w:t>
      </w:r>
      <w:r w:rsidR="005E4BAC" w:rsidRPr="00246465">
        <w:rPr>
          <w:rFonts w:hint="eastAsia"/>
        </w:rPr>
        <w:t>が</w:t>
      </w:r>
      <w:r w:rsidRPr="00246465">
        <w:rPr>
          <w:rFonts w:hint="eastAsia"/>
        </w:rPr>
        <w:t>自己の責に帰すべき事由により</w:t>
      </w:r>
      <w:r w:rsidR="00246465" w:rsidRPr="00246465">
        <w:rPr>
          <w:rFonts w:hint="eastAsia"/>
        </w:rPr>
        <w:t>本契約の各条項いずれかに違反することによって</w:t>
      </w:r>
      <w:r w:rsidRPr="00246465">
        <w:rPr>
          <w:rFonts w:hint="eastAsia"/>
        </w:rPr>
        <w:t>相手方に損害を与えた場合、相手</w:t>
      </w:r>
      <w:r w:rsidR="005E4BAC" w:rsidRPr="00246465">
        <w:rPr>
          <w:rFonts w:hint="eastAsia"/>
        </w:rPr>
        <w:t>方</w:t>
      </w:r>
      <w:r w:rsidRPr="00246465">
        <w:rPr>
          <w:rFonts w:hint="eastAsia"/>
        </w:rPr>
        <w:t>は、自らが直接被った損害について賠償を求めることができ</w:t>
      </w:r>
      <w:r w:rsidR="000C5A33" w:rsidRPr="00246465">
        <w:rPr>
          <w:rFonts w:hint="eastAsia"/>
        </w:rPr>
        <w:t>る。</w:t>
      </w:r>
    </w:p>
    <w:p w14:paraId="0E35BE58" w14:textId="77777777" w:rsidR="00074CDF" w:rsidRPr="00246465" w:rsidRDefault="00074CDF" w:rsidP="00AE0778">
      <w:pPr>
        <w:tabs>
          <w:tab w:val="left" w:pos="945"/>
        </w:tabs>
        <w:topLinePunct/>
      </w:pPr>
    </w:p>
    <w:p w14:paraId="3ED3F6A2" w14:textId="75432E44" w:rsidR="00074CDF" w:rsidRPr="00A83F9F" w:rsidRDefault="00074CDF" w:rsidP="00074CDF">
      <w:pPr>
        <w:tabs>
          <w:tab w:val="left" w:pos="945"/>
        </w:tabs>
        <w:topLinePunct/>
      </w:pPr>
      <w:r w:rsidRPr="00A83F9F">
        <w:rPr>
          <w:rFonts w:hint="eastAsia"/>
        </w:rPr>
        <w:t>第</w:t>
      </w:r>
      <w:r w:rsidR="000A1C24" w:rsidRPr="00A83F9F">
        <w:t>12</w:t>
      </w:r>
      <w:r w:rsidRPr="00A83F9F">
        <w:rPr>
          <w:rFonts w:hint="eastAsia"/>
        </w:rPr>
        <w:t>条</w:t>
      </w:r>
      <w:r w:rsidRPr="00A83F9F">
        <w:tab/>
      </w:r>
      <w:r w:rsidR="00D734D4" w:rsidRPr="00A83F9F">
        <w:rPr>
          <w:rFonts w:hint="eastAsia"/>
        </w:rPr>
        <w:t>（</w:t>
      </w:r>
      <w:r w:rsidR="0027275A" w:rsidRPr="00A83F9F">
        <w:rPr>
          <w:rFonts w:hint="eastAsia"/>
        </w:rPr>
        <w:t>有効</w:t>
      </w:r>
      <w:r w:rsidR="00F75525" w:rsidRPr="00A83F9F">
        <w:rPr>
          <w:rFonts w:hint="eastAsia"/>
        </w:rPr>
        <w:t>期間</w:t>
      </w:r>
      <w:r w:rsidR="00D734D4" w:rsidRPr="00A83F9F">
        <w:rPr>
          <w:rFonts w:hint="eastAsia"/>
        </w:rPr>
        <w:t>）</w:t>
      </w:r>
    </w:p>
    <w:p w14:paraId="64A97553" w14:textId="39D28937" w:rsidR="00074CDF" w:rsidRPr="00246465" w:rsidRDefault="00F864A6" w:rsidP="00CD13F0">
      <w:pPr>
        <w:pStyle w:val="ae"/>
        <w:topLinePunct/>
        <w:ind w:leftChars="300" w:left="630"/>
      </w:pPr>
      <w:r w:rsidRPr="00A83F9F">
        <w:rPr>
          <w:rFonts w:hint="eastAsia"/>
        </w:rPr>
        <w:t>本契約の</w:t>
      </w:r>
      <w:r w:rsidR="0027275A" w:rsidRPr="00A83F9F">
        <w:rPr>
          <w:rFonts w:hint="eastAsia"/>
        </w:rPr>
        <w:t>有効</w:t>
      </w:r>
      <w:r w:rsidRPr="00A83F9F">
        <w:rPr>
          <w:rFonts w:hint="eastAsia"/>
        </w:rPr>
        <w:t>期間は、</w:t>
      </w:r>
      <w:r w:rsidR="005E4BAC" w:rsidRPr="00A83F9F">
        <w:rPr>
          <w:rFonts w:hint="eastAsia"/>
        </w:rPr>
        <w:t>本契約の</w:t>
      </w:r>
      <w:r w:rsidRPr="00A83F9F">
        <w:rPr>
          <w:rFonts w:hint="eastAsia"/>
        </w:rPr>
        <w:t>締結日</w:t>
      </w:r>
      <w:r w:rsidR="00580963" w:rsidRPr="00A83F9F">
        <w:rPr>
          <w:rFonts w:hint="eastAsia"/>
        </w:rPr>
        <w:t>より</w:t>
      </w:r>
      <w:r w:rsidR="0088409E" w:rsidRPr="00A83F9F">
        <w:rPr>
          <w:rFonts w:hint="eastAsia"/>
        </w:rPr>
        <w:t>再生医療等の提供が終了した日まで</w:t>
      </w:r>
      <w:r w:rsidR="00D734D4" w:rsidRPr="00A83F9F">
        <w:rPr>
          <w:rFonts w:hint="eastAsia"/>
        </w:rPr>
        <w:t>とする。</w:t>
      </w:r>
    </w:p>
    <w:p w14:paraId="5406CE23" w14:textId="77777777" w:rsidR="00074CDF" w:rsidRPr="00246465" w:rsidRDefault="00074CDF" w:rsidP="00AE0778">
      <w:pPr>
        <w:tabs>
          <w:tab w:val="left" w:pos="945"/>
        </w:tabs>
        <w:topLinePunct/>
      </w:pPr>
    </w:p>
    <w:p w14:paraId="241EFE84" w14:textId="5C27156E" w:rsidR="00F864A6" w:rsidRPr="00246465" w:rsidRDefault="00F864A6" w:rsidP="00F864A6">
      <w:pPr>
        <w:tabs>
          <w:tab w:val="left" w:pos="945"/>
        </w:tabs>
        <w:topLinePunct/>
      </w:pPr>
      <w:r w:rsidRPr="00246465">
        <w:rPr>
          <w:rFonts w:hint="eastAsia"/>
        </w:rPr>
        <w:t>第</w:t>
      </w:r>
      <w:r w:rsidR="000A1C24">
        <w:t>13</w:t>
      </w:r>
      <w:r w:rsidRPr="00246465">
        <w:rPr>
          <w:rFonts w:hint="eastAsia"/>
        </w:rPr>
        <w:t>条</w:t>
      </w:r>
      <w:r w:rsidRPr="00246465">
        <w:tab/>
      </w:r>
      <w:r w:rsidR="008B5F1B">
        <w:rPr>
          <w:rFonts w:hint="eastAsia"/>
        </w:rPr>
        <w:t>（</w:t>
      </w:r>
      <w:r w:rsidR="00BE2994" w:rsidRPr="00246465">
        <w:rPr>
          <w:rFonts w:hAnsi="ＭＳ 明朝" w:hint="eastAsia"/>
        </w:rPr>
        <w:t>契約解除</w:t>
      </w:r>
      <w:r w:rsidR="008B5F1B">
        <w:rPr>
          <w:rFonts w:hAnsi="ＭＳ 明朝" w:hint="eastAsia"/>
        </w:rPr>
        <w:t>）</w:t>
      </w:r>
    </w:p>
    <w:p w14:paraId="5416D3B6" w14:textId="77777777" w:rsidR="00BE2994" w:rsidRPr="00B17345" w:rsidRDefault="00BE2994" w:rsidP="00CD13F0">
      <w:pPr>
        <w:pStyle w:val="ae"/>
        <w:topLinePunct/>
        <w:ind w:leftChars="300" w:left="630"/>
      </w:pPr>
      <w:r w:rsidRPr="00B17345">
        <w:rPr>
          <w:rFonts w:hint="eastAsia"/>
        </w:rPr>
        <w:t>甲または乙は、相手方が不可抗力によらずして本契約の義務の履行を怠ったとき、その是正</w:t>
      </w:r>
      <w:r w:rsidR="00C35FC7" w:rsidRPr="00B17345">
        <w:rPr>
          <w:rFonts w:hint="eastAsia"/>
        </w:rPr>
        <w:t>期間を定めて</w:t>
      </w:r>
      <w:r w:rsidRPr="00B17345">
        <w:rPr>
          <w:rFonts w:hint="eastAsia"/>
        </w:rPr>
        <w:t>書面により催告し、</w:t>
      </w:r>
      <w:r w:rsidR="000C5A33" w:rsidRPr="00246465">
        <w:rPr>
          <w:rFonts w:hint="eastAsia"/>
        </w:rPr>
        <w:t>定めた期間</w:t>
      </w:r>
      <w:r w:rsidR="00C35FC7" w:rsidRPr="00B17345">
        <w:rPr>
          <w:rFonts w:hint="eastAsia"/>
        </w:rPr>
        <w:t>経過</w:t>
      </w:r>
      <w:r w:rsidR="000C5A33" w:rsidRPr="00246465">
        <w:rPr>
          <w:rFonts w:hint="eastAsia"/>
        </w:rPr>
        <w:t>後も</w:t>
      </w:r>
      <w:r w:rsidR="00C35FC7" w:rsidRPr="00B17345">
        <w:rPr>
          <w:rFonts w:hint="eastAsia"/>
        </w:rPr>
        <w:t>なお</w:t>
      </w:r>
      <w:r w:rsidRPr="00B17345">
        <w:rPr>
          <w:rFonts w:hint="eastAsia"/>
        </w:rPr>
        <w:t>相手方が是正しないときは、本契約を解除できる。</w:t>
      </w:r>
    </w:p>
    <w:p w14:paraId="0AC4CB15" w14:textId="77777777" w:rsidR="00BE2994" w:rsidRPr="00B17345" w:rsidRDefault="00BE2994" w:rsidP="00CD13F0">
      <w:pPr>
        <w:pStyle w:val="ae"/>
        <w:numPr>
          <w:ilvl w:val="0"/>
          <w:numId w:val="40"/>
        </w:numPr>
        <w:topLinePunct/>
        <w:ind w:leftChars="100" w:left="630" w:hangingChars="200"/>
      </w:pPr>
      <w:r w:rsidRPr="00B17345">
        <w:rPr>
          <w:rFonts w:hint="eastAsia"/>
        </w:rPr>
        <w:t>乙は、天変地異その他の不可抗力により本契約の遂行が困難と判断したときは、甲と協議の上本契約を中止し、本契約を解除できる。</w:t>
      </w:r>
    </w:p>
    <w:p w14:paraId="2E9E1380" w14:textId="77777777" w:rsidR="00020E75" w:rsidRPr="00246465" w:rsidRDefault="00020E75" w:rsidP="00AE0778">
      <w:pPr>
        <w:tabs>
          <w:tab w:val="left" w:pos="945"/>
        </w:tabs>
        <w:topLinePunct/>
      </w:pPr>
    </w:p>
    <w:p w14:paraId="7C236438" w14:textId="30CFBA91" w:rsidR="00F75525" w:rsidRPr="00246465" w:rsidRDefault="00F75525" w:rsidP="00F75525">
      <w:pPr>
        <w:tabs>
          <w:tab w:val="left" w:pos="945"/>
        </w:tabs>
        <w:topLinePunct/>
      </w:pPr>
      <w:r w:rsidRPr="00246465">
        <w:rPr>
          <w:rFonts w:hint="eastAsia"/>
        </w:rPr>
        <w:t>第</w:t>
      </w:r>
      <w:r w:rsidR="000A1C24">
        <w:t>14</w:t>
      </w:r>
      <w:r w:rsidRPr="00246465">
        <w:rPr>
          <w:rFonts w:hint="eastAsia"/>
        </w:rPr>
        <w:t>条</w:t>
      </w:r>
      <w:r w:rsidRPr="00246465">
        <w:tab/>
      </w:r>
      <w:r w:rsidR="008B5F1B">
        <w:rPr>
          <w:rFonts w:hint="eastAsia"/>
        </w:rPr>
        <w:t>（</w:t>
      </w:r>
      <w:r w:rsidR="00D57D41" w:rsidRPr="00246465">
        <w:rPr>
          <w:rFonts w:hint="eastAsia"/>
        </w:rPr>
        <w:t>存続条項</w:t>
      </w:r>
      <w:r w:rsidR="008B5F1B">
        <w:rPr>
          <w:rFonts w:hint="eastAsia"/>
        </w:rPr>
        <w:t>）</w:t>
      </w:r>
    </w:p>
    <w:p w14:paraId="74C8C189" w14:textId="2C351B5A" w:rsidR="00F75525" w:rsidRPr="00246465" w:rsidRDefault="00D57D41" w:rsidP="00CD13F0">
      <w:pPr>
        <w:pStyle w:val="ae"/>
        <w:topLinePunct/>
        <w:ind w:leftChars="300" w:left="630"/>
      </w:pPr>
      <w:r w:rsidRPr="00246465">
        <w:rPr>
          <w:rFonts w:hint="eastAsia"/>
        </w:rPr>
        <w:t>本契約の</w:t>
      </w:r>
      <w:r w:rsidR="00811906" w:rsidRPr="00246465">
        <w:rPr>
          <w:rFonts w:hint="eastAsia"/>
        </w:rPr>
        <w:t>有効</w:t>
      </w:r>
      <w:r w:rsidRPr="00246465">
        <w:rPr>
          <w:rFonts w:hint="eastAsia"/>
        </w:rPr>
        <w:t>期間満了もしくは</w:t>
      </w:r>
      <w:r w:rsidR="007B773A" w:rsidRPr="00246465">
        <w:rPr>
          <w:rFonts w:hint="eastAsia"/>
        </w:rPr>
        <w:t>解除後</w:t>
      </w:r>
      <w:r w:rsidR="0019667D" w:rsidRPr="00246465">
        <w:rPr>
          <w:rFonts w:hint="eastAsia"/>
        </w:rPr>
        <w:t>において</w:t>
      </w:r>
      <w:r w:rsidR="00F75525" w:rsidRPr="00246465">
        <w:rPr>
          <w:rFonts w:hint="eastAsia"/>
        </w:rPr>
        <w:t>も</w:t>
      </w:r>
      <w:r w:rsidR="008738C2" w:rsidRPr="00246465">
        <w:rPr>
          <w:rFonts w:hint="eastAsia"/>
        </w:rPr>
        <w:t>、</w:t>
      </w:r>
      <w:r w:rsidR="00F75525" w:rsidRPr="00246465">
        <w:rPr>
          <w:rFonts w:hint="eastAsia"/>
        </w:rPr>
        <w:t>第</w:t>
      </w:r>
      <w:r w:rsidR="006053CA">
        <w:t>6</w:t>
      </w:r>
      <w:r w:rsidR="00F75525" w:rsidRPr="00246465">
        <w:rPr>
          <w:rFonts w:hint="eastAsia"/>
        </w:rPr>
        <w:t>条、第</w:t>
      </w:r>
      <w:r w:rsidR="006053CA">
        <w:t>7</w:t>
      </w:r>
      <w:r w:rsidR="00F75525" w:rsidRPr="00246465">
        <w:rPr>
          <w:rFonts w:hint="eastAsia"/>
        </w:rPr>
        <w:t>条、第</w:t>
      </w:r>
      <w:r w:rsidR="006053CA">
        <w:t>8</w:t>
      </w:r>
      <w:r w:rsidR="00F75525" w:rsidRPr="00246465">
        <w:rPr>
          <w:rFonts w:hint="eastAsia"/>
        </w:rPr>
        <w:t>条</w:t>
      </w:r>
      <w:r w:rsidR="006D7445">
        <w:rPr>
          <w:rFonts w:hint="eastAsia"/>
        </w:rPr>
        <w:t>、第9条</w:t>
      </w:r>
      <w:r w:rsidR="00690111">
        <w:rPr>
          <w:rFonts w:hint="eastAsia"/>
        </w:rPr>
        <w:t>、第10条</w:t>
      </w:r>
      <w:r w:rsidR="0001505B">
        <w:rPr>
          <w:rFonts w:hint="eastAsia"/>
        </w:rPr>
        <w:t>及び</w:t>
      </w:r>
      <w:r w:rsidR="00F75525" w:rsidRPr="00246465">
        <w:rPr>
          <w:rFonts w:hint="eastAsia"/>
        </w:rPr>
        <w:t>第</w:t>
      </w:r>
      <w:r w:rsidR="00DC4428" w:rsidRPr="00B17345">
        <w:t>1</w:t>
      </w:r>
      <w:r w:rsidR="00690111">
        <w:rPr>
          <w:rFonts w:hint="eastAsia"/>
        </w:rPr>
        <w:t>5</w:t>
      </w:r>
      <w:r w:rsidR="00F75525" w:rsidRPr="00246465">
        <w:rPr>
          <w:rFonts w:hint="eastAsia"/>
        </w:rPr>
        <w:t>条は</w:t>
      </w:r>
      <w:r w:rsidR="000975A2" w:rsidRPr="00246465">
        <w:rPr>
          <w:rFonts w:hint="eastAsia"/>
        </w:rPr>
        <w:t>、</w:t>
      </w:r>
      <w:r w:rsidR="002B1EAD" w:rsidRPr="00246465">
        <w:rPr>
          <w:rFonts w:hint="eastAsia"/>
        </w:rPr>
        <w:t>なお</w:t>
      </w:r>
      <w:r w:rsidR="00F75525" w:rsidRPr="00246465">
        <w:rPr>
          <w:rFonts w:hint="eastAsia"/>
        </w:rPr>
        <w:t>有効に存続する。</w:t>
      </w:r>
    </w:p>
    <w:p w14:paraId="54B59516" w14:textId="77777777" w:rsidR="00BE2994" w:rsidRPr="00246465" w:rsidRDefault="00BE2994" w:rsidP="00AE0778">
      <w:pPr>
        <w:tabs>
          <w:tab w:val="left" w:pos="945"/>
        </w:tabs>
        <w:topLinePunct/>
      </w:pPr>
    </w:p>
    <w:p w14:paraId="57BA22F5" w14:textId="6A7F9CCE" w:rsidR="00F62299" w:rsidRPr="00246465" w:rsidRDefault="00074CDF" w:rsidP="008B5F1B">
      <w:pPr>
        <w:tabs>
          <w:tab w:val="left" w:pos="945"/>
        </w:tabs>
        <w:topLinePunct/>
      </w:pPr>
      <w:r w:rsidRPr="00246465">
        <w:rPr>
          <w:rFonts w:hint="eastAsia"/>
        </w:rPr>
        <w:t>第</w:t>
      </w:r>
      <w:r w:rsidR="000A1C24">
        <w:t>15</w:t>
      </w:r>
      <w:r w:rsidRPr="00246465">
        <w:rPr>
          <w:rFonts w:hint="eastAsia"/>
        </w:rPr>
        <w:t>条</w:t>
      </w:r>
      <w:r w:rsidRPr="00246465">
        <w:tab/>
      </w:r>
      <w:r w:rsidR="00871883">
        <w:rPr>
          <w:rFonts w:hint="eastAsia"/>
        </w:rPr>
        <w:t>（</w:t>
      </w:r>
      <w:r w:rsidR="00E40281" w:rsidRPr="00246465">
        <w:rPr>
          <w:rFonts w:hint="eastAsia"/>
        </w:rPr>
        <w:t>協議</w:t>
      </w:r>
      <w:r w:rsidR="00871883">
        <w:rPr>
          <w:rFonts w:hint="eastAsia"/>
        </w:rPr>
        <w:t>）</w:t>
      </w:r>
    </w:p>
    <w:p w14:paraId="1ADBFABB" w14:textId="77777777" w:rsidR="00817A37" w:rsidRPr="00246465" w:rsidRDefault="002C0329" w:rsidP="00CD13F0">
      <w:pPr>
        <w:pStyle w:val="ae"/>
        <w:topLinePunct/>
        <w:ind w:leftChars="300" w:left="630"/>
      </w:pPr>
      <w:r w:rsidRPr="00246465">
        <w:rPr>
          <w:rFonts w:hint="eastAsia"/>
        </w:rPr>
        <w:t>甲</w:t>
      </w:r>
      <w:r w:rsidR="00AB0C95" w:rsidRPr="00246465">
        <w:rPr>
          <w:rFonts w:hint="eastAsia"/>
        </w:rPr>
        <w:t>及び</w:t>
      </w:r>
      <w:r w:rsidRPr="00246465">
        <w:rPr>
          <w:rFonts w:hint="eastAsia"/>
        </w:rPr>
        <w:t>乙は、</w:t>
      </w:r>
      <w:r w:rsidR="00E40281" w:rsidRPr="00246465">
        <w:rPr>
          <w:rFonts w:hint="eastAsia"/>
        </w:rPr>
        <w:t>本契約に定めのない事項</w:t>
      </w:r>
      <w:r w:rsidR="00692000" w:rsidRPr="00246465">
        <w:rPr>
          <w:rFonts w:hint="eastAsia"/>
        </w:rPr>
        <w:t>または本契約の内容等に</w:t>
      </w:r>
      <w:r w:rsidR="00E40281" w:rsidRPr="00246465">
        <w:rPr>
          <w:rFonts w:hint="eastAsia"/>
        </w:rPr>
        <w:t>疑義が生じた場合、</w:t>
      </w:r>
      <w:r w:rsidR="00692000" w:rsidRPr="00246465">
        <w:rPr>
          <w:rFonts w:hint="eastAsia"/>
        </w:rPr>
        <w:t>誠意をもって</w:t>
      </w:r>
      <w:r w:rsidR="00E40281" w:rsidRPr="00246465">
        <w:rPr>
          <w:rFonts w:hint="eastAsia"/>
        </w:rPr>
        <w:t>協議</w:t>
      </w:r>
      <w:r w:rsidR="00EF6B63" w:rsidRPr="00246465">
        <w:rPr>
          <w:rFonts w:hint="eastAsia"/>
        </w:rPr>
        <w:t>し、</w:t>
      </w:r>
      <w:r w:rsidR="00513D98" w:rsidRPr="00246465">
        <w:rPr>
          <w:rFonts w:hint="eastAsia"/>
        </w:rPr>
        <w:t>円満に</w:t>
      </w:r>
      <w:r w:rsidR="00692000" w:rsidRPr="00246465">
        <w:rPr>
          <w:rFonts w:hint="eastAsia"/>
        </w:rPr>
        <w:t>解決する</w:t>
      </w:r>
      <w:r w:rsidR="006F529A" w:rsidRPr="00246465">
        <w:rPr>
          <w:rFonts w:hint="eastAsia"/>
        </w:rPr>
        <w:t>。</w:t>
      </w:r>
    </w:p>
    <w:p w14:paraId="7392D257" w14:textId="629C54EE" w:rsidR="001F15E6" w:rsidRDefault="001F15E6" w:rsidP="001F15E6">
      <w:pPr>
        <w:tabs>
          <w:tab w:val="left" w:pos="945"/>
        </w:tabs>
        <w:topLinePunct/>
      </w:pPr>
    </w:p>
    <w:p w14:paraId="22731C15" w14:textId="77777777" w:rsidR="001F15E6" w:rsidRPr="00246465" w:rsidRDefault="001F15E6" w:rsidP="00CD13F0">
      <w:pPr>
        <w:tabs>
          <w:tab w:val="left" w:pos="945"/>
        </w:tabs>
        <w:topLinePunct/>
      </w:pPr>
    </w:p>
    <w:p w14:paraId="26EA6724" w14:textId="77777777" w:rsidR="00E40281" w:rsidRPr="00246465" w:rsidRDefault="008D6F99" w:rsidP="00CD13F0">
      <w:pPr>
        <w:widowControl/>
        <w:jc w:val="left"/>
      </w:pPr>
      <w:r w:rsidRPr="00246465">
        <w:rPr>
          <w:rFonts w:hint="eastAsia"/>
        </w:rPr>
        <w:t>以上、</w:t>
      </w:r>
      <w:r w:rsidR="006F3214" w:rsidRPr="00246465">
        <w:rPr>
          <w:rFonts w:hint="eastAsia"/>
        </w:rPr>
        <w:t>本契約締結の証として</w:t>
      </w:r>
      <w:r w:rsidR="00F7084C" w:rsidRPr="00246465">
        <w:rPr>
          <w:rFonts w:hint="eastAsia"/>
        </w:rPr>
        <w:t>、</w:t>
      </w:r>
      <w:r w:rsidR="006F3214" w:rsidRPr="00246465">
        <w:rPr>
          <w:rFonts w:hint="eastAsia"/>
        </w:rPr>
        <w:t>本書</w:t>
      </w:r>
      <w:r w:rsidR="006F3214" w:rsidRPr="00246465">
        <w:t>2</w:t>
      </w:r>
      <w:r w:rsidR="006F3214" w:rsidRPr="00246465">
        <w:rPr>
          <w:rFonts w:hint="eastAsia"/>
        </w:rPr>
        <w:t>通を作成し、甲乙記名押印の上、各々</w:t>
      </w:r>
      <w:r w:rsidR="006F3214" w:rsidRPr="00246465">
        <w:t>1</w:t>
      </w:r>
      <w:r w:rsidR="006F3214" w:rsidRPr="00246465">
        <w:rPr>
          <w:rFonts w:hint="eastAsia"/>
        </w:rPr>
        <w:t>通を保有する。</w:t>
      </w:r>
    </w:p>
    <w:p w14:paraId="09839816" w14:textId="77777777" w:rsidR="00E40281" w:rsidRPr="00246465" w:rsidRDefault="00E40281" w:rsidP="00AE0778">
      <w:pPr>
        <w:topLinePunct/>
      </w:pPr>
    </w:p>
    <w:p w14:paraId="186E4CD3" w14:textId="77777777" w:rsidR="00D4650F" w:rsidRPr="00246465" w:rsidRDefault="00D4650F" w:rsidP="00AE0778">
      <w:pPr>
        <w:topLinePunct/>
      </w:pPr>
    </w:p>
    <w:p w14:paraId="5A860368" w14:textId="77777777" w:rsidR="000D5FF6" w:rsidRPr="00246465" w:rsidRDefault="006F3214" w:rsidP="00AE0778">
      <w:pPr>
        <w:topLinePunct/>
      </w:pPr>
      <w:r w:rsidRPr="00246465">
        <w:rPr>
          <w:rFonts w:hint="eastAsia"/>
        </w:rPr>
        <w:t xml:space="preserve">西暦　　　　</w:t>
      </w:r>
      <w:r w:rsidR="006B0317" w:rsidRPr="00246465">
        <w:rPr>
          <w:rFonts w:hint="eastAsia"/>
        </w:rPr>
        <w:t xml:space="preserve">　</w:t>
      </w:r>
      <w:r w:rsidRPr="00246465">
        <w:rPr>
          <w:rFonts w:hint="eastAsia"/>
        </w:rPr>
        <w:t>年</w:t>
      </w:r>
      <w:r w:rsidR="006B0317" w:rsidRPr="00246465">
        <w:rPr>
          <w:rFonts w:hint="eastAsia"/>
        </w:rPr>
        <w:t xml:space="preserve">　</w:t>
      </w:r>
      <w:r w:rsidRPr="00246465">
        <w:rPr>
          <w:rFonts w:hint="eastAsia"/>
        </w:rPr>
        <w:t xml:space="preserve">　　月</w:t>
      </w:r>
      <w:r w:rsidR="006B0317" w:rsidRPr="00246465">
        <w:rPr>
          <w:rFonts w:hint="eastAsia"/>
        </w:rPr>
        <w:t xml:space="preserve">　</w:t>
      </w:r>
      <w:r w:rsidRPr="00246465">
        <w:rPr>
          <w:rFonts w:hint="eastAsia"/>
        </w:rPr>
        <w:t xml:space="preserve">　　日</w:t>
      </w:r>
    </w:p>
    <w:p w14:paraId="623D94EE" w14:textId="77777777" w:rsidR="00FD3532" w:rsidRPr="00246465" w:rsidRDefault="00FD3532" w:rsidP="00AE0778">
      <w:pPr>
        <w:topLinePunct/>
      </w:pPr>
    </w:p>
    <w:p w14:paraId="6F875ABB" w14:textId="77777777" w:rsidR="000D5FF6" w:rsidRPr="00246465" w:rsidRDefault="000D5FF6" w:rsidP="00AE0778">
      <w:pPr>
        <w:topLinePunct/>
      </w:pPr>
    </w:p>
    <w:p w14:paraId="36B0A3D5" w14:textId="77777777" w:rsidR="00FD3532" w:rsidRPr="00246465" w:rsidRDefault="00426329" w:rsidP="00AE0778">
      <w:pPr>
        <w:topLinePunct/>
        <w:ind w:leftChars="1600" w:left="3360"/>
      </w:pPr>
      <w:r w:rsidRPr="00246465">
        <w:rPr>
          <w:rFonts w:hint="eastAsia"/>
        </w:rPr>
        <w:t>甲：【</w:t>
      </w:r>
      <w:r w:rsidR="00060606" w:rsidRPr="00246465">
        <w:rPr>
          <w:rFonts w:hint="eastAsia"/>
        </w:rPr>
        <w:t>所在地</w:t>
      </w:r>
      <w:r w:rsidRPr="00246465">
        <w:rPr>
          <w:rFonts w:hint="eastAsia"/>
        </w:rPr>
        <w:t>】</w:t>
      </w:r>
    </w:p>
    <w:p w14:paraId="3189EB6F" w14:textId="1DD22B90" w:rsidR="000D5FF6" w:rsidRPr="00246465" w:rsidRDefault="00426329" w:rsidP="00AE0778">
      <w:pPr>
        <w:topLinePunct/>
        <w:ind w:leftChars="1800" w:left="3780"/>
      </w:pPr>
      <w:r w:rsidRPr="00246465">
        <w:rPr>
          <w:rFonts w:hint="eastAsia"/>
        </w:rPr>
        <w:t>【</w:t>
      </w:r>
      <w:r w:rsidR="002C4F96" w:rsidRPr="002C4F96">
        <w:rPr>
          <w:rFonts w:hint="eastAsia"/>
        </w:rPr>
        <w:t>再生医療提供機関</w:t>
      </w:r>
      <w:r w:rsidR="008743E8" w:rsidRPr="008743E8">
        <w:rPr>
          <w:rFonts w:hint="eastAsia"/>
        </w:rPr>
        <w:t>名称</w:t>
      </w:r>
      <w:r w:rsidRPr="00246465">
        <w:rPr>
          <w:rFonts w:hint="eastAsia"/>
        </w:rPr>
        <w:t>】</w:t>
      </w:r>
    </w:p>
    <w:p w14:paraId="1319DEFD" w14:textId="22DDE405" w:rsidR="000D5FF6" w:rsidRPr="00246465" w:rsidRDefault="00426329" w:rsidP="00AE0778">
      <w:pPr>
        <w:topLinePunct/>
        <w:ind w:leftChars="1800" w:left="3780"/>
        <w:rPr>
          <w:szCs w:val="21"/>
        </w:rPr>
      </w:pPr>
      <w:r w:rsidRPr="00246465">
        <w:rPr>
          <w:rFonts w:hint="eastAsia"/>
          <w:szCs w:val="21"/>
        </w:rPr>
        <w:t>【</w:t>
      </w:r>
      <w:r w:rsidR="002C4F96" w:rsidRPr="002C4F96">
        <w:rPr>
          <w:rFonts w:hint="eastAsia"/>
          <w:szCs w:val="21"/>
        </w:rPr>
        <w:t>管理者</w:t>
      </w:r>
      <w:r w:rsidR="00500178" w:rsidRPr="00246465">
        <w:rPr>
          <w:rFonts w:hint="eastAsia"/>
          <w:szCs w:val="21"/>
        </w:rPr>
        <w:t>職名・</w:t>
      </w:r>
      <w:r w:rsidRPr="00246465">
        <w:rPr>
          <w:rFonts w:hint="eastAsia"/>
          <w:szCs w:val="21"/>
        </w:rPr>
        <w:t>氏名】</w:t>
      </w:r>
      <w:r w:rsidRPr="00246465">
        <w:rPr>
          <w:szCs w:val="21"/>
        </w:rPr>
        <w:tab/>
      </w:r>
      <w:r w:rsidRPr="00246465">
        <w:rPr>
          <w:szCs w:val="21"/>
        </w:rPr>
        <w:tab/>
      </w:r>
      <w:r w:rsidRPr="00246465">
        <w:rPr>
          <w:rFonts w:hint="eastAsia"/>
          <w:szCs w:val="21"/>
        </w:rPr>
        <w:t>印</w:t>
      </w:r>
    </w:p>
    <w:p w14:paraId="628C4555" w14:textId="77777777" w:rsidR="00FD3532" w:rsidRPr="00246465" w:rsidRDefault="00FD3532" w:rsidP="00AE0778">
      <w:pPr>
        <w:topLinePunct/>
      </w:pPr>
    </w:p>
    <w:p w14:paraId="3A4CBB46" w14:textId="77777777" w:rsidR="000D5FF6" w:rsidRPr="00246465" w:rsidRDefault="000D5FF6" w:rsidP="00AE0778">
      <w:pPr>
        <w:topLinePunct/>
      </w:pPr>
    </w:p>
    <w:p w14:paraId="2CB94DC3" w14:textId="77777777" w:rsidR="00F956DA" w:rsidRPr="00246465" w:rsidRDefault="00F956DA" w:rsidP="00AE0778">
      <w:pPr>
        <w:topLinePunct/>
      </w:pPr>
    </w:p>
    <w:p w14:paraId="5BE909CE" w14:textId="001AE8E7" w:rsidR="00076A26" w:rsidRPr="00246465" w:rsidRDefault="00426329" w:rsidP="00AE0778">
      <w:pPr>
        <w:topLinePunct/>
        <w:ind w:leftChars="1600" w:left="3360"/>
      </w:pPr>
      <w:r w:rsidRPr="00246465">
        <w:rPr>
          <w:rFonts w:hint="eastAsia"/>
        </w:rPr>
        <w:t>乙：</w:t>
      </w:r>
      <w:r w:rsidR="002001B6" w:rsidRPr="002001B6">
        <w:rPr>
          <w:rFonts w:hint="eastAsia"/>
        </w:rPr>
        <w:t>東京都中央区京橋二丁目2番1号</w:t>
      </w:r>
    </w:p>
    <w:p w14:paraId="162A071E" w14:textId="77777777" w:rsidR="001C1F41" w:rsidRPr="00246465" w:rsidRDefault="00426329" w:rsidP="00AE0778">
      <w:pPr>
        <w:topLinePunct/>
        <w:ind w:leftChars="1800" w:left="3780"/>
      </w:pPr>
      <w:r w:rsidRPr="00246465">
        <w:rPr>
          <w:rFonts w:hint="eastAsia"/>
        </w:rPr>
        <w:t>特定非営利活動法人臨床研究の倫理を考える会</w:t>
      </w:r>
    </w:p>
    <w:p w14:paraId="655FD739" w14:textId="2B92E4B3" w:rsidR="00FD3532" w:rsidRDefault="00426329" w:rsidP="00AE0778">
      <w:pPr>
        <w:topLinePunct/>
        <w:ind w:leftChars="1800" w:left="3780"/>
      </w:pPr>
      <w:r w:rsidRPr="00246465">
        <w:rPr>
          <w:rFonts w:hint="eastAsia"/>
        </w:rPr>
        <w:t>理事長</w:t>
      </w:r>
      <w:r w:rsidRPr="00246465">
        <w:tab/>
      </w:r>
      <w:r w:rsidR="00DF259F">
        <w:tab/>
      </w:r>
      <w:r w:rsidRPr="00246465">
        <w:tab/>
      </w:r>
      <w:r w:rsidRPr="00246465">
        <w:rPr>
          <w:rFonts w:hint="eastAsia"/>
        </w:rPr>
        <w:t>印</w:t>
      </w:r>
    </w:p>
    <w:p w14:paraId="254B6BF3" w14:textId="59790452" w:rsidR="00F236C5" w:rsidRDefault="00F236C5">
      <w:pPr>
        <w:widowControl/>
        <w:jc w:val="left"/>
      </w:pPr>
      <w:r>
        <w:br w:type="page"/>
      </w:r>
    </w:p>
    <w:p w14:paraId="12A79CBA" w14:textId="67473A31" w:rsidR="00F236C5" w:rsidRDefault="00F236C5" w:rsidP="00F236C5">
      <w:r>
        <w:rPr>
          <w:rFonts w:hint="eastAsia"/>
        </w:rPr>
        <w:lastRenderedPageBreak/>
        <w:t>別紙</w:t>
      </w:r>
    </w:p>
    <w:p w14:paraId="4309FFB2" w14:textId="77777777" w:rsidR="00F236C5" w:rsidRDefault="00F236C5" w:rsidP="00F236C5"/>
    <w:p w14:paraId="046B30E9" w14:textId="358149D7" w:rsidR="00F236C5" w:rsidRDefault="00DA2BA8" w:rsidP="000A0DC2">
      <w:r>
        <w:rPr>
          <w:rFonts w:hint="eastAsia"/>
        </w:rPr>
        <w:t>ＨＵＲＥＣＳ認定再生医療等委員会</w:t>
      </w:r>
      <w:r w:rsidR="00F236C5">
        <w:rPr>
          <w:rFonts w:hint="eastAsia"/>
        </w:rPr>
        <w:t xml:space="preserve">　審査手数料一覧</w:t>
      </w:r>
    </w:p>
    <w:p w14:paraId="130619E6" w14:textId="77777777" w:rsidR="00DA2BA8" w:rsidRDefault="00DA2BA8" w:rsidP="000A0DC2"/>
    <w:tbl>
      <w:tblPr>
        <w:tblStyle w:val="af1"/>
        <w:tblW w:w="7974" w:type="dxa"/>
        <w:tblLook w:val="04A0" w:firstRow="1" w:lastRow="0" w:firstColumn="1" w:lastColumn="0" w:noHBand="0" w:noVBand="1"/>
      </w:tblPr>
      <w:tblGrid>
        <w:gridCol w:w="1227"/>
        <w:gridCol w:w="5301"/>
        <w:gridCol w:w="1446"/>
      </w:tblGrid>
      <w:tr w:rsidR="00DA2BA8" w:rsidRPr="0094436F" w14:paraId="74D1F04D" w14:textId="77777777" w:rsidTr="00687D66">
        <w:tc>
          <w:tcPr>
            <w:tcW w:w="1227" w:type="dxa"/>
            <w:tcBorders>
              <w:top w:val="nil"/>
              <w:left w:val="nil"/>
              <w:bottom w:val="single" w:sz="4" w:space="0" w:color="auto"/>
              <w:right w:val="nil"/>
            </w:tcBorders>
          </w:tcPr>
          <w:p w14:paraId="1316BC59" w14:textId="77777777" w:rsidR="00DA2BA8" w:rsidRPr="0094436F" w:rsidRDefault="00DA2BA8" w:rsidP="00C01717">
            <w:pPr>
              <w:tabs>
                <w:tab w:val="left" w:pos="2940"/>
              </w:tabs>
              <w:topLinePunct/>
              <w:rPr>
                <w:rFonts w:hAnsi="ＭＳ 明朝"/>
              </w:rPr>
            </w:pPr>
          </w:p>
        </w:tc>
        <w:tc>
          <w:tcPr>
            <w:tcW w:w="5301" w:type="dxa"/>
            <w:tcBorders>
              <w:top w:val="nil"/>
              <w:left w:val="nil"/>
              <w:right w:val="nil"/>
            </w:tcBorders>
          </w:tcPr>
          <w:p w14:paraId="6A444CF7" w14:textId="77777777" w:rsidR="00DA2BA8" w:rsidRPr="0094436F" w:rsidRDefault="00DA2BA8" w:rsidP="00C01717">
            <w:pPr>
              <w:tabs>
                <w:tab w:val="left" w:pos="2940"/>
              </w:tabs>
              <w:topLinePunct/>
              <w:rPr>
                <w:rFonts w:hAnsi="ＭＳ 明朝"/>
              </w:rPr>
            </w:pPr>
          </w:p>
        </w:tc>
        <w:tc>
          <w:tcPr>
            <w:tcW w:w="1446" w:type="dxa"/>
            <w:tcBorders>
              <w:top w:val="nil"/>
              <w:left w:val="nil"/>
              <w:right w:val="nil"/>
            </w:tcBorders>
          </w:tcPr>
          <w:p w14:paraId="59498721" w14:textId="77777777" w:rsidR="00DA2BA8" w:rsidRPr="0094436F" w:rsidRDefault="00DA2BA8" w:rsidP="00C01717">
            <w:pPr>
              <w:tabs>
                <w:tab w:val="left" w:pos="2940"/>
              </w:tabs>
              <w:topLinePunct/>
              <w:ind w:rightChars="-50" w:right="-105"/>
              <w:jc w:val="right"/>
              <w:rPr>
                <w:rFonts w:hAnsi="ＭＳ 明朝"/>
              </w:rPr>
            </w:pPr>
            <w:r w:rsidRPr="0094436F">
              <w:rPr>
                <w:rFonts w:hAnsi="ＭＳ 明朝" w:hint="eastAsia"/>
              </w:rPr>
              <w:t>(税抜</w:t>
            </w:r>
            <w:r w:rsidRPr="0094436F">
              <w:rPr>
                <w:rFonts w:hAnsi="ＭＳ 明朝"/>
              </w:rPr>
              <w:t>)</w:t>
            </w:r>
          </w:p>
        </w:tc>
      </w:tr>
      <w:tr w:rsidR="00DA2BA8" w:rsidRPr="0094436F" w14:paraId="3BBEDB04" w14:textId="77777777" w:rsidTr="00687D66">
        <w:tc>
          <w:tcPr>
            <w:tcW w:w="1227" w:type="dxa"/>
            <w:tcBorders>
              <w:bottom w:val="single" w:sz="4" w:space="0" w:color="auto"/>
            </w:tcBorders>
          </w:tcPr>
          <w:p w14:paraId="34FCA8B8" w14:textId="77777777" w:rsidR="00DA2BA8" w:rsidRPr="0094436F" w:rsidRDefault="00DA2BA8" w:rsidP="00C01717">
            <w:pPr>
              <w:tabs>
                <w:tab w:val="left" w:pos="2940"/>
              </w:tabs>
              <w:topLinePunct/>
              <w:rPr>
                <w:rFonts w:hAnsi="ＭＳ 明朝"/>
              </w:rPr>
            </w:pPr>
            <w:r w:rsidRPr="0094436F">
              <w:rPr>
                <w:rFonts w:hAnsi="ＭＳ 明朝" w:hint="eastAsia"/>
              </w:rPr>
              <w:t>新規</w:t>
            </w:r>
          </w:p>
        </w:tc>
        <w:tc>
          <w:tcPr>
            <w:tcW w:w="5301" w:type="dxa"/>
          </w:tcPr>
          <w:p w14:paraId="5BE1604D" w14:textId="77777777" w:rsidR="00DA2BA8" w:rsidRPr="0094436F" w:rsidRDefault="00DA2BA8" w:rsidP="00C01717">
            <w:pPr>
              <w:tabs>
                <w:tab w:val="left" w:pos="2940"/>
              </w:tabs>
              <w:topLinePunct/>
              <w:rPr>
                <w:rFonts w:hAnsi="ＭＳ 明朝"/>
              </w:rPr>
            </w:pPr>
            <w:r w:rsidRPr="0094436F">
              <w:rPr>
                <w:rFonts w:hAnsi="ＭＳ 明朝" w:hint="eastAsia"/>
              </w:rPr>
              <w:t>委員会の開催による審査</w:t>
            </w:r>
          </w:p>
        </w:tc>
        <w:tc>
          <w:tcPr>
            <w:tcW w:w="1446" w:type="dxa"/>
          </w:tcPr>
          <w:p w14:paraId="7038526C" w14:textId="4185D5D2" w:rsidR="00DA2BA8" w:rsidRPr="0094436F" w:rsidRDefault="00C621A4" w:rsidP="00C01717">
            <w:pPr>
              <w:tabs>
                <w:tab w:val="left" w:pos="2940"/>
              </w:tabs>
              <w:topLinePunct/>
              <w:jc w:val="right"/>
              <w:rPr>
                <w:rFonts w:hAnsi="ＭＳ 明朝"/>
              </w:rPr>
            </w:pPr>
            <w:r w:rsidRPr="0094436F">
              <w:rPr>
                <w:rFonts w:hAnsi="ＭＳ 明朝"/>
              </w:rPr>
              <w:t>30万円</w:t>
            </w:r>
          </w:p>
        </w:tc>
      </w:tr>
      <w:tr w:rsidR="00DA2BA8" w:rsidRPr="0094436F" w14:paraId="23D0C387" w14:textId="77777777" w:rsidTr="00687D66">
        <w:tc>
          <w:tcPr>
            <w:tcW w:w="1227" w:type="dxa"/>
            <w:tcBorders>
              <w:bottom w:val="nil"/>
            </w:tcBorders>
          </w:tcPr>
          <w:p w14:paraId="23E503F1" w14:textId="77777777" w:rsidR="00DA2BA8" w:rsidRPr="0094436F" w:rsidRDefault="00DA2BA8" w:rsidP="00C01717">
            <w:pPr>
              <w:tabs>
                <w:tab w:val="left" w:pos="2940"/>
              </w:tabs>
              <w:topLinePunct/>
              <w:rPr>
                <w:rFonts w:hAnsi="ＭＳ 明朝"/>
              </w:rPr>
            </w:pPr>
            <w:r w:rsidRPr="0094436F">
              <w:rPr>
                <w:rFonts w:hAnsi="ＭＳ 明朝" w:hint="eastAsia"/>
              </w:rPr>
              <w:t>新規以外</w:t>
            </w:r>
          </w:p>
        </w:tc>
        <w:tc>
          <w:tcPr>
            <w:tcW w:w="5301" w:type="dxa"/>
          </w:tcPr>
          <w:p w14:paraId="23D50613" w14:textId="77777777" w:rsidR="00DA2BA8" w:rsidRPr="0094436F" w:rsidRDefault="00DA2BA8" w:rsidP="00C01717">
            <w:pPr>
              <w:tabs>
                <w:tab w:val="left" w:pos="2940"/>
              </w:tabs>
              <w:topLinePunct/>
              <w:rPr>
                <w:rFonts w:hAnsi="ＭＳ 明朝"/>
              </w:rPr>
            </w:pPr>
            <w:r w:rsidRPr="0094436F">
              <w:rPr>
                <w:rFonts w:hAnsi="ＭＳ 明朝" w:hint="eastAsia"/>
              </w:rPr>
              <w:t>委員会の開催による審査</w:t>
            </w:r>
          </w:p>
        </w:tc>
        <w:tc>
          <w:tcPr>
            <w:tcW w:w="1446" w:type="dxa"/>
          </w:tcPr>
          <w:p w14:paraId="3E56D25B" w14:textId="61CA55E6" w:rsidR="00DA2BA8" w:rsidRPr="0094436F" w:rsidRDefault="00C621A4" w:rsidP="00C01717">
            <w:pPr>
              <w:tabs>
                <w:tab w:val="left" w:pos="2940"/>
              </w:tabs>
              <w:topLinePunct/>
              <w:jc w:val="right"/>
              <w:rPr>
                <w:rFonts w:hAnsi="ＭＳ 明朝"/>
              </w:rPr>
            </w:pPr>
            <w:r w:rsidRPr="0094436F">
              <w:rPr>
                <w:rFonts w:hAnsi="ＭＳ 明朝"/>
              </w:rPr>
              <w:t>10万円</w:t>
            </w:r>
          </w:p>
        </w:tc>
      </w:tr>
      <w:tr w:rsidR="00DA2BA8" w:rsidRPr="0094436F" w14:paraId="13475EDF" w14:textId="77777777" w:rsidTr="00687D66">
        <w:tc>
          <w:tcPr>
            <w:tcW w:w="1227" w:type="dxa"/>
            <w:tcBorders>
              <w:top w:val="nil"/>
              <w:bottom w:val="nil"/>
            </w:tcBorders>
          </w:tcPr>
          <w:p w14:paraId="1AE9DD0C" w14:textId="77777777" w:rsidR="00DA2BA8" w:rsidRPr="0094436F" w:rsidRDefault="00DA2BA8" w:rsidP="00C01717">
            <w:pPr>
              <w:tabs>
                <w:tab w:val="left" w:pos="2940"/>
              </w:tabs>
              <w:topLinePunct/>
              <w:rPr>
                <w:rFonts w:hAnsi="ＭＳ 明朝"/>
              </w:rPr>
            </w:pPr>
          </w:p>
        </w:tc>
        <w:tc>
          <w:tcPr>
            <w:tcW w:w="5301" w:type="dxa"/>
          </w:tcPr>
          <w:p w14:paraId="18D1E862" w14:textId="77777777" w:rsidR="00DA2BA8" w:rsidRPr="0094436F" w:rsidRDefault="00DA2BA8" w:rsidP="00C01717">
            <w:pPr>
              <w:tabs>
                <w:tab w:val="left" w:pos="2940"/>
              </w:tabs>
              <w:topLinePunct/>
              <w:rPr>
                <w:rFonts w:hAnsi="ＭＳ 明朝"/>
              </w:rPr>
            </w:pPr>
            <w:r w:rsidRPr="0094436F">
              <w:rPr>
                <w:rFonts w:hAnsi="ＭＳ 明朝" w:hint="eastAsia"/>
              </w:rPr>
              <w:t>施行規則</w:t>
            </w:r>
            <w:r w:rsidRPr="0094436F">
              <w:rPr>
                <w:rFonts w:hAnsi="ＭＳ 明朝"/>
              </w:rPr>
              <w:t>第64</w:t>
            </w:r>
            <w:r w:rsidRPr="0094436F">
              <w:rPr>
                <w:rFonts w:hAnsi="ＭＳ 明朝" w:hint="eastAsia"/>
              </w:rPr>
              <w:t>条の２第３項に基づく簡便な審査</w:t>
            </w:r>
          </w:p>
        </w:tc>
        <w:tc>
          <w:tcPr>
            <w:tcW w:w="1446" w:type="dxa"/>
          </w:tcPr>
          <w:p w14:paraId="47CCB4F8" w14:textId="160411F3" w:rsidR="00DA2BA8" w:rsidRPr="0094436F" w:rsidRDefault="00C621A4" w:rsidP="00C01717">
            <w:pPr>
              <w:tabs>
                <w:tab w:val="left" w:pos="2940"/>
              </w:tabs>
              <w:topLinePunct/>
              <w:jc w:val="right"/>
              <w:rPr>
                <w:rFonts w:hAnsi="ＭＳ 明朝"/>
              </w:rPr>
            </w:pPr>
            <w:r w:rsidRPr="0094436F">
              <w:rPr>
                <w:rFonts w:hAnsi="ＭＳ 明朝"/>
              </w:rPr>
              <w:t>5万円</w:t>
            </w:r>
          </w:p>
        </w:tc>
      </w:tr>
      <w:tr w:rsidR="00DA2BA8" w:rsidRPr="0094436F" w14:paraId="53CB862B" w14:textId="77777777" w:rsidTr="00687D66">
        <w:tc>
          <w:tcPr>
            <w:tcW w:w="1227" w:type="dxa"/>
            <w:tcBorders>
              <w:top w:val="nil"/>
            </w:tcBorders>
          </w:tcPr>
          <w:p w14:paraId="340F3D25" w14:textId="77777777" w:rsidR="00DA2BA8" w:rsidRPr="0094436F" w:rsidRDefault="00DA2BA8" w:rsidP="00C01717">
            <w:pPr>
              <w:tabs>
                <w:tab w:val="left" w:pos="2940"/>
              </w:tabs>
              <w:topLinePunct/>
              <w:rPr>
                <w:rFonts w:hAnsi="ＭＳ 明朝"/>
              </w:rPr>
            </w:pPr>
          </w:p>
        </w:tc>
        <w:tc>
          <w:tcPr>
            <w:tcW w:w="5301" w:type="dxa"/>
          </w:tcPr>
          <w:p w14:paraId="47A98DC1" w14:textId="77777777" w:rsidR="00DA2BA8" w:rsidRPr="0094436F" w:rsidRDefault="00DA2BA8" w:rsidP="00C01717">
            <w:pPr>
              <w:tabs>
                <w:tab w:val="left" w:pos="2940"/>
              </w:tabs>
              <w:topLinePunct/>
              <w:rPr>
                <w:rFonts w:hAnsi="ＭＳ 明朝"/>
              </w:rPr>
            </w:pPr>
            <w:r w:rsidRPr="0094436F">
              <w:rPr>
                <w:rFonts w:hAnsi="ＭＳ 明朝" w:hint="eastAsia"/>
              </w:rPr>
              <w:t>施行規則</w:t>
            </w:r>
            <w:r w:rsidRPr="0094436F">
              <w:rPr>
                <w:rFonts w:hAnsi="ＭＳ 明朝"/>
              </w:rPr>
              <w:t>第64</w:t>
            </w:r>
            <w:r w:rsidRPr="0094436F">
              <w:rPr>
                <w:rFonts w:hAnsi="ＭＳ 明朝" w:hint="eastAsia"/>
              </w:rPr>
              <w:t>条の２第４項に基づく緊急審査</w:t>
            </w:r>
          </w:p>
        </w:tc>
        <w:tc>
          <w:tcPr>
            <w:tcW w:w="1446" w:type="dxa"/>
          </w:tcPr>
          <w:p w14:paraId="4EB012BC" w14:textId="42F0330A" w:rsidR="00DA2BA8" w:rsidRPr="0094436F" w:rsidRDefault="00C621A4" w:rsidP="00C01717">
            <w:pPr>
              <w:tabs>
                <w:tab w:val="left" w:pos="2940"/>
              </w:tabs>
              <w:topLinePunct/>
              <w:jc w:val="right"/>
              <w:rPr>
                <w:rFonts w:hAnsi="ＭＳ 明朝"/>
              </w:rPr>
            </w:pPr>
            <w:r w:rsidRPr="0094436F">
              <w:rPr>
                <w:rFonts w:hAnsi="ＭＳ 明朝"/>
              </w:rPr>
              <w:t>5万円</w:t>
            </w:r>
          </w:p>
        </w:tc>
      </w:tr>
    </w:tbl>
    <w:p w14:paraId="355FE85A" w14:textId="77777777" w:rsidR="00DA2BA8" w:rsidRPr="00F236C5" w:rsidRDefault="00DA2BA8" w:rsidP="000A0DC2"/>
    <w:sectPr w:rsidR="00DA2BA8" w:rsidRPr="00F236C5" w:rsidSect="00DA2BA8">
      <w:pgSz w:w="11906" w:h="16838" w:code="9"/>
      <w:pgMar w:top="1418" w:right="1418" w:bottom="1418" w:left="1418" w:header="851"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4C2E" w14:textId="77777777" w:rsidR="006423AA" w:rsidRDefault="006423AA" w:rsidP="006E3FF4">
      <w:r>
        <w:separator/>
      </w:r>
    </w:p>
  </w:endnote>
  <w:endnote w:type="continuationSeparator" w:id="0">
    <w:p w14:paraId="68B29D89" w14:textId="77777777" w:rsidR="006423AA" w:rsidRDefault="006423AA" w:rsidP="006E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30FF" w14:textId="77777777" w:rsidR="006423AA" w:rsidRDefault="006423AA" w:rsidP="006E3FF4">
      <w:r>
        <w:separator/>
      </w:r>
    </w:p>
  </w:footnote>
  <w:footnote w:type="continuationSeparator" w:id="0">
    <w:p w14:paraId="576BF229" w14:textId="77777777" w:rsidR="006423AA" w:rsidRDefault="006423AA" w:rsidP="006E3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B9B"/>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512E6"/>
    <w:multiLevelType w:val="hybridMultilevel"/>
    <w:tmpl w:val="FD82F17C"/>
    <w:lvl w:ilvl="0" w:tplc="A81E126C">
      <w:start w:val="1"/>
      <w:numFmt w:val="decimal"/>
      <w:lvlText w:val="%1."/>
      <w:lvlJc w:val="left"/>
      <w:pPr>
        <w:ind w:left="420" w:hanging="420"/>
      </w:pPr>
      <w:rPr>
        <w:rFonts w:ascii="ＭＳ ゴシック" w:eastAsia="ＭＳ ゴシック"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72E73"/>
    <w:multiLevelType w:val="hybridMultilevel"/>
    <w:tmpl w:val="37EE2454"/>
    <w:lvl w:ilvl="0" w:tplc="6C902C04">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1D4339"/>
    <w:multiLevelType w:val="hybridMultilevel"/>
    <w:tmpl w:val="47C0F52A"/>
    <w:lvl w:ilvl="0" w:tplc="731676F6">
      <w:start w:val="2"/>
      <w:numFmt w:val="decimalFullWidth"/>
      <w:lvlText w:val="第%1条"/>
      <w:lvlJc w:val="left"/>
      <w:pPr>
        <w:tabs>
          <w:tab w:val="num" w:pos="870"/>
        </w:tabs>
        <w:ind w:left="870" w:hanging="870"/>
      </w:pPr>
      <w:rPr>
        <w:rFonts w:ascii="Times New Roman" w:eastAsia="Times New Roman" w:hAnsi="Times New Roman" w:cs="Times New Roman"/>
        <w:lang w:val="en-US"/>
      </w:rPr>
    </w:lvl>
    <w:lvl w:ilvl="1" w:tplc="E21A961C">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6226DD"/>
    <w:multiLevelType w:val="hybridMultilevel"/>
    <w:tmpl w:val="B9964E7C"/>
    <w:lvl w:ilvl="0" w:tplc="520E7552">
      <w:start w:val="1"/>
      <w:numFmt w:val="decimalFullWidth"/>
      <w:lvlText w:val="第%1条"/>
      <w:lvlJc w:val="left"/>
      <w:pPr>
        <w:tabs>
          <w:tab w:val="num" w:pos="840"/>
        </w:tabs>
        <w:ind w:left="840" w:hanging="840"/>
      </w:pPr>
      <w:rPr>
        <w:rFonts w:hint="default"/>
      </w:rPr>
    </w:lvl>
    <w:lvl w:ilvl="1" w:tplc="45AA1394">
      <w:start w:val="1"/>
      <w:numFmt w:val="decimalFullWidth"/>
      <w:lvlText w:val="%2）"/>
      <w:lvlJc w:val="left"/>
      <w:pPr>
        <w:tabs>
          <w:tab w:val="num" w:pos="1320"/>
        </w:tabs>
        <w:ind w:left="1320" w:hanging="4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89317C"/>
    <w:multiLevelType w:val="hybridMultilevel"/>
    <w:tmpl w:val="38A80DB4"/>
    <w:lvl w:ilvl="0" w:tplc="45AA139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43284"/>
    <w:multiLevelType w:val="hybridMultilevel"/>
    <w:tmpl w:val="8A461DEE"/>
    <w:lvl w:ilvl="0" w:tplc="9D682F4A">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1ABE2947"/>
    <w:multiLevelType w:val="hybridMultilevel"/>
    <w:tmpl w:val="6BEE2942"/>
    <w:lvl w:ilvl="0" w:tplc="C76E3D9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AD22C9B"/>
    <w:multiLevelType w:val="hybridMultilevel"/>
    <w:tmpl w:val="DC506AE6"/>
    <w:lvl w:ilvl="0" w:tplc="15CA6506">
      <w:start w:val="1"/>
      <w:numFmt w:val="aiueoFullWidth"/>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27206"/>
    <w:multiLevelType w:val="hybridMultilevel"/>
    <w:tmpl w:val="5B6A516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1B43B20"/>
    <w:multiLevelType w:val="hybridMultilevel"/>
    <w:tmpl w:val="0C6041D2"/>
    <w:lvl w:ilvl="0" w:tplc="BF721D4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62B7B"/>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F6430F"/>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AF7C8C"/>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EC1B77"/>
    <w:multiLevelType w:val="hybridMultilevel"/>
    <w:tmpl w:val="B0761D42"/>
    <w:lvl w:ilvl="0" w:tplc="0ED2E016">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4E04C0"/>
    <w:multiLevelType w:val="hybridMultilevel"/>
    <w:tmpl w:val="3E64D5F6"/>
    <w:lvl w:ilvl="0" w:tplc="C2109BB0">
      <w:start w:val="4"/>
      <w:numFmt w:val="decimalFullWidth"/>
      <w:lvlText w:val="%1）"/>
      <w:lvlJc w:val="left"/>
      <w:pPr>
        <w:tabs>
          <w:tab w:val="num" w:pos="1290"/>
        </w:tabs>
        <w:ind w:left="1290" w:hanging="42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6" w15:restartNumberingAfterBreak="0">
    <w:nsid w:val="2D294A6D"/>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12C95"/>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B85ED1"/>
    <w:multiLevelType w:val="hybridMultilevel"/>
    <w:tmpl w:val="5FA6E06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74499"/>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C54D01"/>
    <w:multiLevelType w:val="hybridMultilevel"/>
    <w:tmpl w:val="2FD09B72"/>
    <w:lvl w:ilvl="0" w:tplc="E59631FE">
      <w:start w:val="1"/>
      <w:numFmt w:val="decimalFullWidth"/>
      <w:lvlText w:val="%1."/>
      <w:lvlJc w:val="left"/>
      <w:pPr>
        <w:ind w:left="840" w:hanging="420"/>
      </w:pPr>
      <w:rPr>
        <w:rFonts w:ascii="Century" w:hAnsi="Century"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05656A8"/>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B51A75"/>
    <w:multiLevelType w:val="hybridMultilevel"/>
    <w:tmpl w:val="1332CEFA"/>
    <w:lvl w:ilvl="0" w:tplc="80AE13F0">
      <w:start w:val="1"/>
      <w:numFmt w:val="decimal"/>
      <w:lvlText w:val="(%1)"/>
      <w:lvlJc w:val="left"/>
      <w:pPr>
        <w:tabs>
          <w:tab w:val="num" w:pos="1275"/>
        </w:tabs>
        <w:ind w:left="1275" w:hanging="453"/>
      </w:pPr>
      <w:rPr>
        <w:rFonts w:cs="Times New Roman" w:hint="eastAsia"/>
      </w:rPr>
    </w:lvl>
    <w:lvl w:ilvl="1" w:tplc="E0BC3694">
      <w:start w:val="1"/>
      <w:numFmt w:val="decimalEnclosedCircle"/>
      <w:lvlText w:val="%2"/>
      <w:lvlJc w:val="left"/>
      <w:pPr>
        <w:tabs>
          <w:tab w:val="num" w:pos="1365"/>
        </w:tabs>
        <w:ind w:left="1365" w:hanging="405"/>
      </w:pPr>
      <w:rPr>
        <w:rFonts w:cs="Times New Roman" w:hint="default"/>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23" w15:restartNumberingAfterBreak="0">
    <w:nsid w:val="42475B83"/>
    <w:multiLevelType w:val="hybridMultilevel"/>
    <w:tmpl w:val="382C43DA"/>
    <w:lvl w:ilvl="0" w:tplc="9D1E12BC">
      <w:start w:val="1"/>
      <w:numFmt w:val="decimal"/>
      <w:lvlText w:val="(%1)"/>
      <w:lvlJc w:val="left"/>
      <w:pPr>
        <w:ind w:left="84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27B2810"/>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503BAD"/>
    <w:multiLevelType w:val="hybridMultilevel"/>
    <w:tmpl w:val="9E70C3F8"/>
    <w:lvl w:ilvl="0" w:tplc="FFFFFFFF">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4CA025A"/>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D34D85"/>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022FCF"/>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A2B84"/>
    <w:multiLevelType w:val="hybridMultilevel"/>
    <w:tmpl w:val="2F7AAB2E"/>
    <w:lvl w:ilvl="0" w:tplc="192E5E58">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0065D1"/>
    <w:multiLevelType w:val="hybridMultilevel"/>
    <w:tmpl w:val="7676F826"/>
    <w:lvl w:ilvl="0" w:tplc="72BABBC2">
      <w:start w:val="1"/>
      <w:numFmt w:val="decimalFullWidth"/>
      <w:lvlText w:val="%1）"/>
      <w:lvlJc w:val="left"/>
      <w:pPr>
        <w:tabs>
          <w:tab w:val="num" w:pos="1290"/>
        </w:tabs>
        <w:ind w:left="1290" w:hanging="42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31" w15:restartNumberingAfterBreak="0">
    <w:nsid w:val="63190D4E"/>
    <w:multiLevelType w:val="hybridMultilevel"/>
    <w:tmpl w:val="3CD891AA"/>
    <w:lvl w:ilvl="0" w:tplc="78A6F4FE">
      <w:start w:val="1"/>
      <w:numFmt w:val="decimalEnclosedCircle"/>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63CF4BAE"/>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1C2C0D"/>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C166F5"/>
    <w:multiLevelType w:val="hybridMultilevel"/>
    <w:tmpl w:val="05C4B0F2"/>
    <w:lvl w:ilvl="0" w:tplc="45AA1394">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6FD5614"/>
    <w:multiLevelType w:val="hybridMultilevel"/>
    <w:tmpl w:val="27204180"/>
    <w:lvl w:ilvl="0" w:tplc="45AA1394">
      <w:start w:val="1"/>
      <w:numFmt w:val="decimalFullWidth"/>
      <w:lvlText w:val="%1）"/>
      <w:lvlJc w:val="left"/>
      <w:pPr>
        <w:ind w:left="1270" w:hanging="420"/>
      </w:pPr>
      <w:rPr>
        <w:rFonts w:hint="default"/>
        <w:lang w:val="en-US"/>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6" w15:restartNumberingAfterBreak="0">
    <w:nsid w:val="69A94886"/>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E522BF"/>
    <w:multiLevelType w:val="hybridMultilevel"/>
    <w:tmpl w:val="79564376"/>
    <w:lvl w:ilvl="0" w:tplc="77628B5C">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3C73DA"/>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BD5940"/>
    <w:multiLevelType w:val="hybridMultilevel"/>
    <w:tmpl w:val="478C58E6"/>
    <w:lvl w:ilvl="0" w:tplc="45AA1394">
      <w:start w:val="1"/>
      <w:numFmt w:val="decimalFullWidth"/>
      <w:lvlText w:val="%1）"/>
      <w:lvlJc w:val="left"/>
      <w:pPr>
        <w:ind w:left="1413" w:hanging="4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0" w15:restartNumberingAfterBreak="0">
    <w:nsid w:val="73654848"/>
    <w:multiLevelType w:val="hybridMultilevel"/>
    <w:tmpl w:val="568A6956"/>
    <w:lvl w:ilvl="0" w:tplc="680861FE">
      <w:start w:val="2"/>
      <w:numFmt w:val="decimal"/>
      <w:lvlText w:val="%1."/>
      <w:lvlJc w:val="left"/>
      <w:pPr>
        <w:ind w:left="84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E57161"/>
    <w:multiLevelType w:val="hybridMultilevel"/>
    <w:tmpl w:val="CE3ECEF8"/>
    <w:lvl w:ilvl="0" w:tplc="04090017">
      <w:start w:val="1"/>
      <w:numFmt w:val="aiueoFullWidth"/>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16cid:durableId="1670862259">
    <w:abstractNumId w:val="31"/>
  </w:num>
  <w:num w:numId="2" w16cid:durableId="307250218">
    <w:abstractNumId w:val="3"/>
  </w:num>
  <w:num w:numId="3" w16cid:durableId="414017192">
    <w:abstractNumId w:val="4"/>
  </w:num>
  <w:num w:numId="4" w16cid:durableId="1885677089">
    <w:abstractNumId w:val="30"/>
  </w:num>
  <w:num w:numId="5" w16cid:durableId="448088094">
    <w:abstractNumId w:val="15"/>
  </w:num>
  <w:num w:numId="6" w16cid:durableId="1145782301">
    <w:abstractNumId w:val="6"/>
  </w:num>
  <w:num w:numId="7" w16cid:durableId="808009508">
    <w:abstractNumId w:val="35"/>
  </w:num>
  <w:num w:numId="8" w16cid:durableId="1851527235">
    <w:abstractNumId w:val="5"/>
  </w:num>
  <w:num w:numId="9" w16cid:durableId="803818790">
    <w:abstractNumId w:val="20"/>
  </w:num>
  <w:num w:numId="10" w16cid:durableId="1656179832">
    <w:abstractNumId w:val="39"/>
  </w:num>
  <w:num w:numId="11" w16cid:durableId="1470170055">
    <w:abstractNumId w:val="22"/>
  </w:num>
  <w:num w:numId="12" w16cid:durableId="1228491198">
    <w:abstractNumId w:val="41"/>
  </w:num>
  <w:num w:numId="13" w16cid:durableId="203062759">
    <w:abstractNumId w:val="34"/>
  </w:num>
  <w:num w:numId="14" w16cid:durableId="687679718">
    <w:abstractNumId w:val="1"/>
  </w:num>
  <w:num w:numId="15" w16cid:durableId="177501472">
    <w:abstractNumId w:val="17"/>
  </w:num>
  <w:num w:numId="16" w16cid:durableId="956065587">
    <w:abstractNumId w:val="19"/>
  </w:num>
  <w:num w:numId="17" w16cid:durableId="369040320">
    <w:abstractNumId w:val="21"/>
  </w:num>
  <w:num w:numId="18" w16cid:durableId="2070642446">
    <w:abstractNumId w:val="12"/>
  </w:num>
  <w:num w:numId="19" w16cid:durableId="951395447">
    <w:abstractNumId w:val="18"/>
  </w:num>
  <w:num w:numId="20" w16cid:durableId="1578058186">
    <w:abstractNumId w:val="8"/>
  </w:num>
  <w:num w:numId="21" w16cid:durableId="23484580">
    <w:abstractNumId w:val="24"/>
  </w:num>
  <w:num w:numId="22" w16cid:durableId="2120566940">
    <w:abstractNumId w:val="36"/>
  </w:num>
  <w:num w:numId="23" w16cid:durableId="1060179399">
    <w:abstractNumId w:val="26"/>
  </w:num>
  <w:num w:numId="24" w16cid:durableId="1636450763">
    <w:abstractNumId w:val="28"/>
  </w:num>
  <w:num w:numId="25" w16cid:durableId="299383324">
    <w:abstractNumId w:val="38"/>
  </w:num>
  <w:num w:numId="26" w16cid:durableId="234321675">
    <w:abstractNumId w:val="33"/>
  </w:num>
  <w:num w:numId="27" w16cid:durableId="640038635">
    <w:abstractNumId w:val="9"/>
  </w:num>
  <w:num w:numId="28" w16cid:durableId="1511288232">
    <w:abstractNumId w:val="10"/>
  </w:num>
  <w:num w:numId="29" w16cid:durableId="174030363">
    <w:abstractNumId w:val="7"/>
  </w:num>
  <w:num w:numId="30" w16cid:durableId="1858885640">
    <w:abstractNumId w:val="2"/>
  </w:num>
  <w:num w:numId="31" w16cid:durableId="1472019854">
    <w:abstractNumId w:val="37"/>
  </w:num>
  <w:num w:numId="32" w16cid:durableId="1118715189">
    <w:abstractNumId w:val="29"/>
  </w:num>
  <w:num w:numId="33" w16cid:durableId="1400976748">
    <w:abstractNumId w:val="14"/>
  </w:num>
  <w:num w:numId="34" w16cid:durableId="658384601">
    <w:abstractNumId w:val="23"/>
  </w:num>
  <w:num w:numId="35" w16cid:durableId="1385788534">
    <w:abstractNumId w:val="40"/>
  </w:num>
  <w:num w:numId="36" w16cid:durableId="69280787">
    <w:abstractNumId w:val="13"/>
  </w:num>
  <w:num w:numId="37" w16cid:durableId="1201483">
    <w:abstractNumId w:val="11"/>
  </w:num>
  <w:num w:numId="38" w16cid:durableId="1160542217">
    <w:abstractNumId w:val="32"/>
  </w:num>
  <w:num w:numId="39" w16cid:durableId="996611953">
    <w:abstractNumId w:val="0"/>
  </w:num>
  <w:num w:numId="40" w16cid:durableId="1637644751">
    <w:abstractNumId w:val="16"/>
  </w:num>
  <w:num w:numId="41" w16cid:durableId="2020966184">
    <w:abstractNumId w:val="27"/>
  </w:num>
  <w:num w:numId="42" w16cid:durableId="17037502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23"/>
    <w:rsid w:val="00002022"/>
    <w:rsid w:val="00002031"/>
    <w:rsid w:val="0000492A"/>
    <w:rsid w:val="0001505B"/>
    <w:rsid w:val="000150D5"/>
    <w:rsid w:val="00020E75"/>
    <w:rsid w:val="00026C97"/>
    <w:rsid w:val="0003065E"/>
    <w:rsid w:val="000345EF"/>
    <w:rsid w:val="00034CEB"/>
    <w:rsid w:val="00037417"/>
    <w:rsid w:val="0003777B"/>
    <w:rsid w:val="00037812"/>
    <w:rsid w:val="00047694"/>
    <w:rsid w:val="000479E1"/>
    <w:rsid w:val="000537DB"/>
    <w:rsid w:val="00053F6F"/>
    <w:rsid w:val="00057B13"/>
    <w:rsid w:val="00060606"/>
    <w:rsid w:val="000613FC"/>
    <w:rsid w:val="00062AC4"/>
    <w:rsid w:val="0006403C"/>
    <w:rsid w:val="00065609"/>
    <w:rsid w:val="0007086B"/>
    <w:rsid w:val="00074932"/>
    <w:rsid w:val="00074CDF"/>
    <w:rsid w:val="00076A26"/>
    <w:rsid w:val="00080FDB"/>
    <w:rsid w:val="00082898"/>
    <w:rsid w:val="00083E96"/>
    <w:rsid w:val="00087F85"/>
    <w:rsid w:val="000975A2"/>
    <w:rsid w:val="00097FC6"/>
    <w:rsid w:val="000A0DC2"/>
    <w:rsid w:val="000A1C24"/>
    <w:rsid w:val="000A28CB"/>
    <w:rsid w:val="000B42FA"/>
    <w:rsid w:val="000B6A78"/>
    <w:rsid w:val="000C0370"/>
    <w:rsid w:val="000C12B1"/>
    <w:rsid w:val="000C5A33"/>
    <w:rsid w:val="000C5E68"/>
    <w:rsid w:val="000D46E1"/>
    <w:rsid w:val="000D4EDF"/>
    <w:rsid w:val="000D5FF6"/>
    <w:rsid w:val="000D73DE"/>
    <w:rsid w:val="000D7416"/>
    <w:rsid w:val="000E17CD"/>
    <w:rsid w:val="000E2990"/>
    <w:rsid w:val="000F0778"/>
    <w:rsid w:val="000F2975"/>
    <w:rsid w:val="0010237C"/>
    <w:rsid w:val="00115F22"/>
    <w:rsid w:val="00116001"/>
    <w:rsid w:val="00117B95"/>
    <w:rsid w:val="00120915"/>
    <w:rsid w:val="0012467C"/>
    <w:rsid w:val="00127AD2"/>
    <w:rsid w:val="0014234E"/>
    <w:rsid w:val="00150C6B"/>
    <w:rsid w:val="00152405"/>
    <w:rsid w:val="00157E94"/>
    <w:rsid w:val="00164CF9"/>
    <w:rsid w:val="00174187"/>
    <w:rsid w:val="0017580E"/>
    <w:rsid w:val="00175CEB"/>
    <w:rsid w:val="00176101"/>
    <w:rsid w:val="00180862"/>
    <w:rsid w:val="0018396E"/>
    <w:rsid w:val="0018601D"/>
    <w:rsid w:val="00191E0D"/>
    <w:rsid w:val="00194429"/>
    <w:rsid w:val="00195859"/>
    <w:rsid w:val="0019667D"/>
    <w:rsid w:val="001A0D00"/>
    <w:rsid w:val="001A4FBA"/>
    <w:rsid w:val="001B2AE5"/>
    <w:rsid w:val="001B6B6C"/>
    <w:rsid w:val="001C034B"/>
    <w:rsid w:val="001C1F41"/>
    <w:rsid w:val="001C3E5E"/>
    <w:rsid w:val="001D1688"/>
    <w:rsid w:val="001D1856"/>
    <w:rsid w:val="001D75E8"/>
    <w:rsid w:val="001E00E9"/>
    <w:rsid w:val="001E2A96"/>
    <w:rsid w:val="001E402D"/>
    <w:rsid w:val="001E54A3"/>
    <w:rsid w:val="001F06B6"/>
    <w:rsid w:val="001F15E6"/>
    <w:rsid w:val="001F5DF3"/>
    <w:rsid w:val="001F5FCA"/>
    <w:rsid w:val="002001B6"/>
    <w:rsid w:val="00211097"/>
    <w:rsid w:val="002130AF"/>
    <w:rsid w:val="00214268"/>
    <w:rsid w:val="00216BEE"/>
    <w:rsid w:val="0022080B"/>
    <w:rsid w:val="0022114A"/>
    <w:rsid w:val="00222D85"/>
    <w:rsid w:val="00226CB8"/>
    <w:rsid w:val="00231FDD"/>
    <w:rsid w:val="00240EFE"/>
    <w:rsid w:val="00244420"/>
    <w:rsid w:val="00246465"/>
    <w:rsid w:val="0025562D"/>
    <w:rsid w:val="00261621"/>
    <w:rsid w:val="00262814"/>
    <w:rsid w:val="0027275A"/>
    <w:rsid w:val="002735F7"/>
    <w:rsid w:val="002739E7"/>
    <w:rsid w:val="00275D50"/>
    <w:rsid w:val="0028096D"/>
    <w:rsid w:val="00286EC5"/>
    <w:rsid w:val="002905BB"/>
    <w:rsid w:val="0029170D"/>
    <w:rsid w:val="00291B7C"/>
    <w:rsid w:val="0029222F"/>
    <w:rsid w:val="002941B7"/>
    <w:rsid w:val="00294C33"/>
    <w:rsid w:val="00295FA3"/>
    <w:rsid w:val="00296B13"/>
    <w:rsid w:val="002A12CA"/>
    <w:rsid w:val="002A238C"/>
    <w:rsid w:val="002B1EAD"/>
    <w:rsid w:val="002B33AF"/>
    <w:rsid w:val="002B38F5"/>
    <w:rsid w:val="002B3905"/>
    <w:rsid w:val="002B4D9C"/>
    <w:rsid w:val="002C0329"/>
    <w:rsid w:val="002C4E26"/>
    <w:rsid w:val="002C4EA0"/>
    <w:rsid w:val="002C4F96"/>
    <w:rsid w:val="002C609A"/>
    <w:rsid w:val="002C69B4"/>
    <w:rsid w:val="002D363A"/>
    <w:rsid w:val="002D66B1"/>
    <w:rsid w:val="002D7A11"/>
    <w:rsid w:val="002E04B7"/>
    <w:rsid w:val="002E0530"/>
    <w:rsid w:val="002F16C2"/>
    <w:rsid w:val="002F3403"/>
    <w:rsid w:val="002F7C4B"/>
    <w:rsid w:val="00300007"/>
    <w:rsid w:val="003102A6"/>
    <w:rsid w:val="00312023"/>
    <w:rsid w:val="00326C1A"/>
    <w:rsid w:val="003315F8"/>
    <w:rsid w:val="00341B43"/>
    <w:rsid w:val="00341D58"/>
    <w:rsid w:val="003423E4"/>
    <w:rsid w:val="00347512"/>
    <w:rsid w:val="003478D0"/>
    <w:rsid w:val="00347F06"/>
    <w:rsid w:val="00354FFF"/>
    <w:rsid w:val="00355B19"/>
    <w:rsid w:val="00356444"/>
    <w:rsid w:val="003675B7"/>
    <w:rsid w:val="00374689"/>
    <w:rsid w:val="003961C9"/>
    <w:rsid w:val="003A12FE"/>
    <w:rsid w:val="003A4CB9"/>
    <w:rsid w:val="003A674C"/>
    <w:rsid w:val="003B03F1"/>
    <w:rsid w:val="003B1BAA"/>
    <w:rsid w:val="003C17CD"/>
    <w:rsid w:val="003D006F"/>
    <w:rsid w:val="003E0456"/>
    <w:rsid w:val="003E2EE3"/>
    <w:rsid w:val="003F2D08"/>
    <w:rsid w:val="003F34E8"/>
    <w:rsid w:val="003F52E3"/>
    <w:rsid w:val="003F5538"/>
    <w:rsid w:val="003F56E0"/>
    <w:rsid w:val="003F71AF"/>
    <w:rsid w:val="004053F1"/>
    <w:rsid w:val="00412A38"/>
    <w:rsid w:val="004176C1"/>
    <w:rsid w:val="00426329"/>
    <w:rsid w:val="004346F4"/>
    <w:rsid w:val="00435893"/>
    <w:rsid w:val="004706BD"/>
    <w:rsid w:val="00472072"/>
    <w:rsid w:val="00477158"/>
    <w:rsid w:val="00477428"/>
    <w:rsid w:val="00477B30"/>
    <w:rsid w:val="00483F50"/>
    <w:rsid w:val="00495978"/>
    <w:rsid w:val="00495D70"/>
    <w:rsid w:val="004A25FE"/>
    <w:rsid w:val="004A2F32"/>
    <w:rsid w:val="004A496E"/>
    <w:rsid w:val="004B0FD8"/>
    <w:rsid w:val="004B6921"/>
    <w:rsid w:val="004C5E6B"/>
    <w:rsid w:val="004D1160"/>
    <w:rsid w:val="004D3FB5"/>
    <w:rsid w:val="004E704B"/>
    <w:rsid w:val="004F232A"/>
    <w:rsid w:val="004F6699"/>
    <w:rsid w:val="00500178"/>
    <w:rsid w:val="00500434"/>
    <w:rsid w:val="0050064C"/>
    <w:rsid w:val="005010B3"/>
    <w:rsid w:val="0050180A"/>
    <w:rsid w:val="00506E2D"/>
    <w:rsid w:val="00510890"/>
    <w:rsid w:val="00513D98"/>
    <w:rsid w:val="00517248"/>
    <w:rsid w:val="00520808"/>
    <w:rsid w:val="00520E0F"/>
    <w:rsid w:val="00521AD0"/>
    <w:rsid w:val="00522C19"/>
    <w:rsid w:val="00532026"/>
    <w:rsid w:val="00534B5C"/>
    <w:rsid w:val="00557D06"/>
    <w:rsid w:val="00580963"/>
    <w:rsid w:val="00582860"/>
    <w:rsid w:val="00593D2F"/>
    <w:rsid w:val="0059525E"/>
    <w:rsid w:val="005A03B5"/>
    <w:rsid w:val="005A0C3A"/>
    <w:rsid w:val="005A11EA"/>
    <w:rsid w:val="005A28CA"/>
    <w:rsid w:val="005A50E8"/>
    <w:rsid w:val="005B0BCF"/>
    <w:rsid w:val="005B1166"/>
    <w:rsid w:val="005B1445"/>
    <w:rsid w:val="005B48A7"/>
    <w:rsid w:val="005C1518"/>
    <w:rsid w:val="005C3C6A"/>
    <w:rsid w:val="005C3E29"/>
    <w:rsid w:val="005C46B5"/>
    <w:rsid w:val="005D67A5"/>
    <w:rsid w:val="005E4BAC"/>
    <w:rsid w:val="005F1E3F"/>
    <w:rsid w:val="005F534F"/>
    <w:rsid w:val="006007C2"/>
    <w:rsid w:val="00601C0B"/>
    <w:rsid w:val="006053CA"/>
    <w:rsid w:val="0060717E"/>
    <w:rsid w:val="0062503B"/>
    <w:rsid w:val="0062574D"/>
    <w:rsid w:val="00625B60"/>
    <w:rsid w:val="00626F6C"/>
    <w:rsid w:val="00632000"/>
    <w:rsid w:val="00632D78"/>
    <w:rsid w:val="006423AA"/>
    <w:rsid w:val="00647A21"/>
    <w:rsid w:val="00653608"/>
    <w:rsid w:val="00661CCC"/>
    <w:rsid w:val="00662976"/>
    <w:rsid w:val="00664C1B"/>
    <w:rsid w:val="00666763"/>
    <w:rsid w:val="00673C14"/>
    <w:rsid w:val="006742DC"/>
    <w:rsid w:val="0068494E"/>
    <w:rsid w:val="00687D66"/>
    <w:rsid w:val="00690111"/>
    <w:rsid w:val="00692000"/>
    <w:rsid w:val="00696D02"/>
    <w:rsid w:val="006A053F"/>
    <w:rsid w:val="006B0317"/>
    <w:rsid w:val="006B7B32"/>
    <w:rsid w:val="006C28D5"/>
    <w:rsid w:val="006C2900"/>
    <w:rsid w:val="006C5C0A"/>
    <w:rsid w:val="006D08C9"/>
    <w:rsid w:val="006D7445"/>
    <w:rsid w:val="006E1E0B"/>
    <w:rsid w:val="006E3FF4"/>
    <w:rsid w:val="006E4903"/>
    <w:rsid w:val="006F3214"/>
    <w:rsid w:val="006F355C"/>
    <w:rsid w:val="006F529A"/>
    <w:rsid w:val="00700B55"/>
    <w:rsid w:val="007069EC"/>
    <w:rsid w:val="007164AE"/>
    <w:rsid w:val="00720712"/>
    <w:rsid w:val="00721D41"/>
    <w:rsid w:val="00722DF2"/>
    <w:rsid w:val="00723BD4"/>
    <w:rsid w:val="00744DCD"/>
    <w:rsid w:val="00746678"/>
    <w:rsid w:val="00763AC4"/>
    <w:rsid w:val="00764A9D"/>
    <w:rsid w:val="007657D1"/>
    <w:rsid w:val="00767CD0"/>
    <w:rsid w:val="007716A7"/>
    <w:rsid w:val="007741FB"/>
    <w:rsid w:val="00775134"/>
    <w:rsid w:val="00777A96"/>
    <w:rsid w:val="007807D0"/>
    <w:rsid w:val="007826B4"/>
    <w:rsid w:val="00784810"/>
    <w:rsid w:val="00786E22"/>
    <w:rsid w:val="007900A0"/>
    <w:rsid w:val="00793D39"/>
    <w:rsid w:val="007A10C2"/>
    <w:rsid w:val="007A7167"/>
    <w:rsid w:val="007B0F69"/>
    <w:rsid w:val="007B4996"/>
    <w:rsid w:val="007B5B42"/>
    <w:rsid w:val="007B5CCD"/>
    <w:rsid w:val="007B773A"/>
    <w:rsid w:val="007C050E"/>
    <w:rsid w:val="007C46B1"/>
    <w:rsid w:val="007C6E7D"/>
    <w:rsid w:val="007E11E9"/>
    <w:rsid w:val="007E1694"/>
    <w:rsid w:val="007E622C"/>
    <w:rsid w:val="007E75F2"/>
    <w:rsid w:val="007E769E"/>
    <w:rsid w:val="007F6F54"/>
    <w:rsid w:val="00810FB7"/>
    <w:rsid w:val="00811906"/>
    <w:rsid w:val="00815418"/>
    <w:rsid w:val="00817A37"/>
    <w:rsid w:val="00822088"/>
    <w:rsid w:val="00827959"/>
    <w:rsid w:val="00830AE4"/>
    <w:rsid w:val="00835B55"/>
    <w:rsid w:val="008412A2"/>
    <w:rsid w:val="00862BB7"/>
    <w:rsid w:val="00871883"/>
    <w:rsid w:val="00873687"/>
    <w:rsid w:val="008738C2"/>
    <w:rsid w:val="0087432E"/>
    <w:rsid w:val="008743E8"/>
    <w:rsid w:val="00877C29"/>
    <w:rsid w:val="00881C30"/>
    <w:rsid w:val="0088409E"/>
    <w:rsid w:val="00884E7B"/>
    <w:rsid w:val="00884F01"/>
    <w:rsid w:val="008911B5"/>
    <w:rsid w:val="00895E54"/>
    <w:rsid w:val="008A3B09"/>
    <w:rsid w:val="008B0F28"/>
    <w:rsid w:val="008B3E1F"/>
    <w:rsid w:val="008B5F1B"/>
    <w:rsid w:val="008D1282"/>
    <w:rsid w:val="008D261C"/>
    <w:rsid w:val="008D6BB8"/>
    <w:rsid w:val="008D6CB7"/>
    <w:rsid w:val="008D6F99"/>
    <w:rsid w:val="008E0C5B"/>
    <w:rsid w:val="008E1795"/>
    <w:rsid w:val="008E5052"/>
    <w:rsid w:val="008E653D"/>
    <w:rsid w:val="008F1C63"/>
    <w:rsid w:val="008F26F4"/>
    <w:rsid w:val="009005BA"/>
    <w:rsid w:val="00902EBC"/>
    <w:rsid w:val="0091164A"/>
    <w:rsid w:val="00912F65"/>
    <w:rsid w:val="00920EDE"/>
    <w:rsid w:val="00925256"/>
    <w:rsid w:val="009325F9"/>
    <w:rsid w:val="009400BC"/>
    <w:rsid w:val="009442DB"/>
    <w:rsid w:val="00951FF3"/>
    <w:rsid w:val="00953AD2"/>
    <w:rsid w:val="00954B2A"/>
    <w:rsid w:val="00964D5B"/>
    <w:rsid w:val="00970FE2"/>
    <w:rsid w:val="00971B55"/>
    <w:rsid w:val="009744EC"/>
    <w:rsid w:val="009774D6"/>
    <w:rsid w:val="00985984"/>
    <w:rsid w:val="009937E4"/>
    <w:rsid w:val="00995D1A"/>
    <w:rsid w:val="009A4E4B"/>
    <w:rsid w:val="009B3E7F"/>
    <w:rsid w:val="009C59DE"/>
    <w:rsid w:val="009D1867"/>
    <w:rsid w:val="009D3314"/>
    <w:rsid w:val="009D6D13"/>
    <w:rsid w:val="009E28CE"/>
    <w:rsid w:val="009E35D9"/>
    <w:rsid w:val="009F1C95"/>
    <w:rsid w:val="009F3C0C"/>
    <w:rsid w:val="009F7B13"/>
    <w:rsid w:val="00A04E59"/>
    <w:rsid w:val="00A129A8"/>
    <w:rsid w:val="00A1347F"/>
    <w:rsid w:val="00A2142F"/>
    <w:rsid w:val="00A26089"/>
    <w:rsid w:val="00A35601"/>
    <w:rsid w:val="00A35633"/>
    <w:rsid w:val="00A45C5C"/>
    <w:rsid w:val="00A476DE"/>
    <w:rsid w:val="00A517C5"/>
    <w:rsid w:val="00A552D5"/>
    <w:rsid w:val="00A57B54"/>
    <w:rsid w:val="00A62779"/>
    <w:rsid w:val="00A6550E"/>
    <w:rsid w:val="00A65660"/>
    <w:rsid w:val="00A66B24"/>
    <w:rsid w:val="00A7681B"/>
    <w:rsid w:val="00A83F9F"/>
    <w:rsid w:val="00A94F64"/>
    <w:rsid w:val="00A952DA"/>
    <w:rsid w:val="00AA35D7"/>
    <w:rsid w:val="00AB0C95"/>
    <w:rsid w:val="00AB2BE2"/>
    <w:rsid w:val="00AB3D96"/>
    <w:rsid w:val="00AC6D18"/>
    <w:rsid w:val="00AD156F"/>
    <w:rsid w:val="00AE0778"/>
    <w:rsid w:val="00AE10BE"/>
    <w:rsid w:val="00AE4A1E"/>
    <w:rsid w:val="00AF43F5"/>
    <w:rsid w:val="00AF5FA3"/>
    <w:rsid w:val="00AF7594"/>
    <w:rsid w:val="00B0573F"/>
    <w:rsid w:val="00B17345"/>
    <w:rsid w:val="00B178C9"/>
    <w:rsid w:val="00B20379"/>
    <w:rsid w:val="00B244E2"/>
    <w:rsid w:val="00B248D0"/>
    <w:rsid w:val="00B2620D"/>
    <w:rsid w:val="00B42AAB"/>
    <w:rsid w:val="00B465F2"/>
    <w:rsid w:val="00B51E88"/>
    <w:rsid w:val="00B55671"/>
    <w:rsid w:val="00B67E99"/>
    <w:rsid w:val="00B70107"/>
    <w:rsid w:val="00B710C6"/>
    <w:rsid w:val="00B711D6"/>
    <w:rsid w:val="00B74295"/>
    <w:rsid w:val="00B764EA"/>
    <w:rsid w:val="00B8645A"/>
    <w:rsid w:val="00B86966"/>
    <w:rsid w:val="00B95378"/>
    <w:rsid w:val="00B960CF"/>
    <w:rsid w:val="00B97E85"/>
    <w:rsid w:val="00BA4DE9"/>
    <w:rsid w:val="00BB2836"/>
    <w:rsid w:val="00BB4535"/>
    <w:rsid w:val="00BC13D9"/>
    <w:rsid w:val="00BD5980"/>
    <w:rsid w:val="00BE1E8D"/>
    <w:rsid w:val="00BE2994"/>
    <w:rsid w:val="00BE65A0"/>
    <w:rsid w:val="00BF52BF"/>
    <w:rsid w:val="00C011A5"/>
    <w:rsid w:val="00C011C0"/>
    <w:rsid w:val="00C069EC"/>
    <w:rsid w:val="00C1012C"/>
    <w:rsid w:val="00C125CD"/>
    <w:rsid w:val="00C146E5"/>
    <w:rsid w:val="00C17CC2"/>
    <w:rsid w:val="00C238E8"/>
    <w:rsid w:val="00C35F04"/>
    <w:rsid w:val="00C35FC7"/>
    <w:rsid w:val="00C47285"/>
    <w:rsid w:val="00C5281D"/>
    <w:rsid w:val="00C57DE6"/>
    <w:rsid w:val="00C6068D"/>
    <w:rsid w:val="00C621A4"/>
    <w:rsid w:val="00C71FE5"/>
    <w:rsid w:val="00C751FC"/>
    <w:rsid w:val="00C870BA"/>
    <w:rsid w:val="00C9078D"/>
    <w:rsid w:val="00C95914"/>
    <w:rsid w:val="00CA0DF3"/>
    <w:rsid w:val="00CA31EB"/>
    <w:rsid w:val="00CA3340"/>
    <w:rsid w:val="00CA7C9A"/>
    <w:rsid w:val="00CC1895"/>
    <w:rsid w:val="00CC2CDE"/>
    <w:rsid w:val="00CC7030"/>
    <w:rsid w:val="00CD13F0"/>
    <w:rsid w:val="00CD389F"/>
    <w:rsid w:val="00CD44EB"/>
    <w:rsid w:val="00CD5EEA"/>
    <w:rsid w:val="00CF7578"/>
    <w:rsid w:val="00D00B74"/>
    <w:rsid w:val="00D02792"/>
    <w:rsid w:val="00D02B15"/>
    <w:rsid w:val="00D110F1"/>
    <w:rsid w:val="00D125E6"/>
    <w:rsid w:val="00D1386F"/>
    <w:rsid w:val="00D26F5A"/>
    <w:rsid w:val="00D33BF8"/>
    <w:rsid w:val="00D36112"/>
    <w:rsid w:val="00D41CEA"/>
    <w:rsid w:val="00D4650F"/>
    <w:rsid w:val="00D47EFE"/>
    <w:rsid w:val="00D5160A"/>
    <w:rsid w:val="00D57D41"/>
    <w:rsid w:val="00D70915"/>
    <w:rsid w:val="00D711B7"/>
    <w:rsid w:val="00D71C3D"/>
    <w:rsid w:val="00D71CCA"/>
    <w:rsid w:val="00D734D4"/>
    <w:rsid w:val="00D7604F"/>
    <w:rsid w:val="00D776AB"/>
    <w:rsid w:val="00D84939"/>
    <w:rsid w:val="00D93EB5"/>
    <w:rsid w:val="00D97600"/>
    <w:rsid w:val="00DA14C2"/>
    <w:rsid w:val="00DA2BA8"/>
    <w:rsid w:val="00DC4428"/>
    <w:rsid w:val="00DD14AF"/>
    <w:rsid w:val="00DD6D7B"/>
    <w:rsid w:val="00DE7A17"/>
    <w:rsid w:val="00DF259F"/>
    <w:rsid w:val="00DF6EDB"/>
    <w:rsid w:val="00E12529"/>
    <w:rsid w:val="00E126C1"/>
    <w:rsid w:val="00E15973"/>
    <w:rsid w:val="00E1797A"/>
    <w:rsid w:val="00E17B5A"/>
    <w:rsid w:val="00E209E2"/>
    <w:rsid w:val="00E35747"/>
    <w:rsid w:val="00E3706F"/>
    <w:rsid w:val="00E40281"/>
    <w:rsid w:val="00E60D5F"/>
    <w:rsid w:val="00E61A93"/>
    <w:rsid w:val="00E67C27"/>
    <w:rsid w:val="00E73196"/>
    <w:rsid w:val="00E739C4"/>
    <w:rsid w:val="00E74FDB"/>
    <w:rsid w:val="00E82AAA"/>
    <w:rsid w:val="00E86DF0"/>
    <w:rsid w:val="00EB495D"/>
    <w:rsid w:val="00EC32E2"/>
    <w:rsid w:val="00EC5161"/>
    <w:rsid w:val="00EC6C1D"/>
    <w:rsid w:val="00ED4207"/>
    <w:rsid w:val="00ED7DB5"/>
    <w:rsid w:val="00EE2290"/>
    <w:rsid w:val="00EF2646"/>
    <w:rsid w:val="00EF6B63"/>
    <w:rsid w:val="00F0122B"/>
    <w:rsid w:val="00F01630"/>
    <w:rsid w:val="00F11D48"/>
    <w:rsid w:val="00F1510B"/>
    <w:rsid w:val="00F157AE"/>
    <w:rsid w:val="00F236C5"/>
    <w:rsid w:val="00F338B2"/>
    <w:rsid w:val="00F339CC"/>
    <w:rsid w:val="00F40BD3"/>
    <w:rsid w:val="00F51737"/>
    <w:rsid w:val="00F62299"/>
    <w:rsid w:val="00F6521B"/>
    <w:rsid w:val="00F668BD"/>
    <w:rsid w:val="00F7084C"/>
    <w:rsid w:val="00F71246"/>
    <w:rsid w:val="00F75525"/>
    <w:rsid w:val="00F77F1D"/>
    <w:rsid w:val="00F8277D"/>
    <w:rsid w:val="00F864A6"/>
    <w:rsid w:val="00F870D6"/>
    <w:rsid w:val="00F92F3C"/>
    <w:rsid w:val="00F956DA"/>
    <w:rsid w:val="00FA6996"/>
    <w:rsid w:val="00FA7881"/>
    <w:rsid w:val="00FB1722"/>
    <w:rsid w:val="00FB664C"/>
    <w:rsid w:val="00FC4E1E"/>
    <w:rsid w:val="00FD3532"/>
    <w:rsid w:val="00FD3845"/>
    <w:rsid w:val="00FD7F8C"/>
    <w:rsid w:val="00FE037A"/>
    <w:rsid w:val="00FE1AEE"/>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2BA41"/>
  <w15:docId w15:val="{E33710A1-9F99-074F-89C3-0EFF9A73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07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52D5"/>
    <w:rPr>
      <w:rFonts w:ascii="Arial" w:eastAsia="ＭＳ ゴシック" w:hAnsi="Arial"/>
      <w:sz w:val="18"/>
      <w:szCs w:val="18"/>
    </w:rPr>
  </w:style>
  <w:style w:type="paragraph" w:styleId="a4">
    <w:name w:val="header"/>
    <w:basedOn w:val="a"/>
    <w:link w:val="a5"/>
    <w:rsid w:val="006E3FF4"/>
    <w:pPr>
      <w:tabs>
        <w:tab w:val="center" w:pos="4252"/>
        <w:tab w:val="right" w:pos="8504"/>
      </w:tabs>
      <w:snapToGrid w:val="0"/>
    </w:pPr>
  </w:style>
  <w:style w:type="character" w:customStyle="1" w:styleId="a5">
    <w:name w:val="ヘッダー (文字)"/>
    <w:link w:val="a4"/>
    <w:rsid w:val="006E3FF4"/>
    <w:rPr>
      <w:kern w:val="2"/>
      <w:sz w:val="21"/>
      <w:szCs w:val="24"/>
    </w:rPr>
  </w:style>
  <w:style w:type="paragraph" w:styleId="a6">
    <w:name w:val="footer"/>
    <w:basedOn w:val="a"/>
    <w:link w:val="a7"/>
    <w:rsid w:val="006E3FF4"/>
    <w:pPr>
      <w:tabs>
        <w:tab w:val="center" w:pos="4252"/>
        <w:tab w:val="right" w:pos="8504"/>
      </w:tabs>
      <w:snapToGrid w:val="0"/>
    </w:pPr>
  </w:style>
  <w:style w:type="character" w:customStyle="1" w:styleId="a7">
    <w:name w:val="フッター (文字)"/>
    <w:link w:val="a6"/>
    <w:rsid w:val="006E3FF4"/>
    <w:rPr>
      <w:kern w:val="2"/>
      <w:sz w:val="21"/>
      <w:szCs w:val="24"/>
    </w:rPr>
  </w:style>
  <w:style w:type="character" w:styleId="a8">
    <w:name w:val="annotation reference"/>
    <w:rsid w:val="000D4EDF"/>
    <w:rPr>
      <w:sz w:val="18"/>
      <w:szCs w:val="18"/>
    </w:rPr>
  </w:style>
  <w:style w:type="paragraph" w:styleId="a9">
    <w:name w:val="annotation text"/>
    <w:basedOn w:val="a"/>
    <w:link w:val="aa"/>
    <w:rsid w:val="000D4EDF"/>
    <w:pPr>
      <w:jc w:val="left"/>
    </w:pPr>
  </w:style>
  <w:style w:type="character" w:customStyle="1" w:styleId="aa">
    <w:name w:val="コメント文字列 (文字)"/>
    <w:link w:val="a9"/>
    <w:rsid w:val="000D4EDF"/>
    <w:rPr>
      <w:kern w:val="2"/>
      <w:sz w:val="21"/>
      <w:szCs w:val="24"/>
    </w:rPr>
  </w:style>
  <w:style w:type="paragraph" w:styleId="ab">
    <w:name w:val="annotation subject"/>
    <w:basedOn w:val="a9"/>
    <w:next w:val="a9"/>
    <w:link w:val="ac"/>
    <w:rsid w:val="000D4EDF"/>
    <w:rPr>
      <w:b/>
      <w:bCs/>
    </w:rPr>
  </w:style>
  <w:style w:type="character" w:customStyle="1" w:styleId="ac">
    <w:name w:val="コメント内容 (文字)"/>
    <w:link w:val="ab"/>
    <w:rsid w:val="000D4EDF"/>
    <w:rPr>
      <w:b/>
      <w:bCs/>
      <w:kern w:val="2"/>
      <w:sz w:val="21"/>
      <w:szCs w:val="24"/>
    </w:rPr>
  </w:style>
  <w:style w:type="paragraph" w:styleId="ad">
    <w:name w:val="Revision"/>
    <w:hidden/>
    <w:uiPriority w:val="99"/>
    <w:semiHidden/>
    <w:rsid w:val="00080FDB"/>
    <w:rPr>
      <w:kern w:val="2"/>
      <w:sz w:val="21"/>
      <w:szCs w:val="24"/>
    </w:rPr>
  </w:style>
  <w:style w:type="paragraph" w:styleId="ae">
    <w:name w:val="List Paragraph"/>
    <w:basedOn w:val="a"/>
    <w:uiPriority w:val="34"/>
    <w:qFormat/>
    <w:rsid w:val="00720712"/>
    <w:pPr>
      <w:ind w:leftChars="400" w:left="840"/>
    </w:pPr>
  </w:style>
  <w:style w:type="character" w:styleId="af">
    <w:name w:val="Placeholder Text"/>
    <w:basedOn w:val="a0"/>
    <w:uiPriority w:val="99"/>
    <w:semiHidden/>
    <w:rsid w:val="003B1BAA"/>
    <w:rPr>
      <w:color w:val="808080"/>
    </w:rPr>
  </w:style>
  <w:style w:type="character" w:styleId="af0">
    <w:name w:val="Strong"/>
    <w:basedOn w:val="a0"/>
    <w:qFormat/>
    <w:rsid w:val="00FF1E41"/>
    <w:rPr>
      <w:b/>
      <w:bCs/>
    </w:rPr>
  </w:style>
  <w:style w:type="table" w:styleId="af1">
    <w:name w:val="Table Grid"/>
    <w:basedOn w:val="a1"/>
    <w:uiPriority w:val="39"/>
    <w:rsid w:val="000C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F7FC-B0D2-4C71-8AE0-D667F39B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特定非営利活動法人臨床研究の倫理を考える会</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dc:creator>
  <cp:lastModifiedBy>菅原 克仁</cp:lastModifiedBy>
  <cp:revision>3</cp:revision>
  <dcterms:created xsi:type="dcterms:W3CDTF">2023-11-09T07:50:00Z</dcterms:created>
  <dcterms:modified xsi:type="dcterms:W3CDTF">2025-12-26T08:19:00Z</dcterms:modified>
</cp:coreProperties>
</file>